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9880" w14:textId="77777777" w:rsidR="0057432D" w:rsidRPr="00957836" w:rsidRDefault="0057432D" w:rsidP="0057432D">
      <w:pPr>
        <w:spacing w:after="0" w:line="240" w:lineRule="auto"/>
        <w:ind w:left="-567" w:right="-568"/>
        <w:jc w:val="center"/>
        <w:rPr>
          <w:rFonts w:ascii="Times New Roman" w:hAnsi="Times New Roman" w:cs="Times New Roman"/>
          <w:b/>
          <w:bCs/>
          <w:noProof/>
          <w:sz w:val="24"/>
          <w:szCs w:val="24"/>
          <w:lang w:val="id-ID"/>
        </w:rPr>
      </w:pPr>
      <w:r w:rsidRPr="00957836">
        <w:rPr>
          <w:rFonts w:ascii="Times New Roman" w:hAnsi="Times New Roman" w:cs="Times New Roman"/>
          <w:b/>
          <w:bCs/>
          <w:noProof/>
          <w:sz w:val="24"/>
          <w:szCs w:val="24"/>
          <w:lang w:val="id-ID"/>
        </w:rPr>
        <w:t xml:space="preserve">PENGARUH KEGIATAN MEMBUAT KOLASE DARI LIMBAH SERUTAN KAYU TERHADAP PERKEMBANGAN MOTORIK HALUS </w:t>
      </w:r>
    </w:p>
    <w:p w14:paraId="6A1D450F" w14:textId="77777777" w:rsidR="0057432D" w:rsidRPr="00957836" w:rsidRDefault="0057432D" w:rsidP="0057432D">
      <w:pPr>
        <w:spacing w:after="0" w:line="240" w:lineRule="auto"/>
        <w:ind w:left="-567" w:right="-568"/>
        <w:jc w:val="center"/>
        <w:rPr>
          <w:rFonts w:ascii="Times New Roman" w:hAnsi="Times New Roman" w:cs="Times New Roman"/>
          <w:b/>
          <w:bCs/>
          <w:noProof/>
          <w:sz w:val="24"/>
          <w:szCs w:val="24"/>
          <w:lang w:val="id-ID"/>
        </w:rPr>
      </w:pPr>
      <w:r w:rsidRPr="00957836">
        <w:rPr>
          <w:rFonts w:ascii="Times New Roman" w:hAnsi="Times New Roman" w:cs="Times New Roman"/>
          <w:b/>
          <w:bCs/>
          <w:noProof/>
          <w:sz w:val="24"/>
          <w:szCs w:val="24"/>
          <w:lang w:val="id-ID"/>
        </w:rPr>
        <w:t>ANAK USIA 5-6 TAHUN</w:t>
      </w:r>
    </w:p>
    <w:p w14:paraId="7FEF3320" w14:textId="77777777" w:rsidR="0057432D" w:rsidRPr="00957836" w:rsidRDefault="0057432D" w:rsidP="0057432D">
      <w:pPr>
        <w:widowControl w:v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24"/>
          <w:szCs w:val="24"/>
          <w:lang w:val="id-ID"/>
        </w:rPr>
      </w:pPr>
    </w:p>
    <w:p w14:paraId="16895B4C" w14:textId="77777777" w:rsidR="0057432D" w:rsidRPr="00957836" w:rsidRDefault="0057432D" w:rsidP="0057432D">
      <w:pPr>
        <w:pStyle w:val="BodyText"/>
        <w:ind w:left="-114"/>
        <w:jc w:val="center"/>
        <w:rPr>
          <w:b/>
          <w:bCs/>
          <w:noProof/>
          <w:vertAlign w:val="superscript"/>
          <w:lang w:val="id-ID"/>
        </w:rPr>
      </w:pPr>
      <w:r w:rsidRPr="00957836">
        <w:rPr>
          <w:b/>
          <w:bCs/>
          <w:noProof/>
          <w:lang w:val="id-ID"/>
        </w:rPr>
        <w:t>Kadek Lia Sridanti</w:t>
      </w:r>
      <w:r w:rsidRPr="00957836">
        <w:rPr>
          <w:b/>
          <w:bCs/>
          <w:noProof/>
          <w:vertAlign w:val="superscript"/>
          <w:lang w:val="id-ID"/>
        </w:rPr>
        <w:t>1</w:t>
      </w:r>
      <w:r w:rsidRPr="00957836">
        <w:rPr>
          <w:b/>
          <w:bCs/>
          <w:noProof/>
          <w:lang w:val="id-ID"/>
        </w:rPr>
        <w:t>, Ni Wayan Risna Dewi</w:t>
      </w:r>
      <w:r w:rsidRPr="00957836">
        <w:rPr>
          <w:b/>
          <w:bCs/>
          <w:noProof/>
          <w:vertAlign w:val="superscript"/>
          <w:lang w:val="id-ID"/>
        </w:rPr>
        <w:t>2</w:t>
      </w:r>
      <w:r w:rsidRPr="00957836">
        <w:rPr>
          <w:b/>
          <w:bCs/>
          <w:noProof/>
          <w:lang w:val="id-ID"/>
        </w:rPr>
        <w:t>, I Komang Sesara Ariyana</w:t>
      </w:r>
      <w:r w:rsidRPr="00957836">
        <w:rPr>
          <w:b/>
          <w:bCs/>
          <w:noProof/>
          <w:vertAlign w:val="superscript"/>
          <w:lang w:val="id-ID"/>
        </w:rPr>
        <w:t>3</w:t>
      </w:r>
    </w:p>
    <w:p w14:paraId="2E803213" w14:textId="77777777" w:rsidR="0057432D" w:rsidRPr="00957836" w:rsidRDefault="0057432D" w:rsidP="0057432D">
      <w:pPr>
        <w:spacing w:after="0" w:line="240" w:lineRule="auto"/>
        <w:jc w:val="center"/>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Program Studi Pendidikan Guru Pendidikan Anak Usia Dini Fakultas Dharma Acarya, Institut Agama Hindu Negeri Mpu Kuturan</w:t>
      </w:r>
      <w:r w:rsidRPr="00957836">
        <w:rPr>
          <w:rFonts w:ascii="Times New Roman" w:hAnsi="Times New Roman" w:cs="Times New Roman"/>
          <w:noProof/>
          <w:sz w:val="24"/>
          <w:szCs w:val="24"/>
          <w:vertAlign w:val="superscript"/>
          <w:lang w:val="id-ID"/>
        </w:rPr>
        <w:t>1,2,3</w:t>
      </w:r>
    </w:p>
    <w:p w14:paraId="070DD6FA" w14:textId="77777777" w:rsidR="0057432D" w:rsidRPr="00957836" w:rsidRDefault="0057432D" w:rsidP="0057432D">
      <w:pPr>
        <w:spacing w:after="0" w:line="240" w:lineRule="auto"/>
        <w:jc w:val="center"/>
        <w:rPr>
          <w:rFonts w:ascii="Times New Roman" w:hAnsi="Times New Roman" w:cs="Times New Roman"/>
          <w:noProof/>
          <w:sz w:val="24"/>
          <w:szCs w:val="24"/>
          <w:lang w:val="id-ID"/>
        </w:rPr>
      </w:pPr>
      <w:r w:rsidRPr="00957836">
        <w:rPr>
          <w:rFonts w:ascii="Times New Roman" w:eastAsia="Times New Roman" w:hAnsi="Times New Roman" w:cs="Times New Roman"/>
          <w:noProof/>
          <w:color w:val="000000"/>
          <w:sz w:val="24"/>
          <w:szCs w:val="24"/>
          <w:lang w:val="id-ID"/>
        </w:rPr>
        <w:t xml:space="preserve">e-mail: </w:t>
      </w:r>
      <w:hyperlink r:id="rId7" w:history="1">
        <w:r w:rsidRPr="00957836">
          <w:rPr>
            <w:rStyle w:val="Hyperlink"/>
            <w:rFonts w:ascii="Times New Roman" w:hAnsi="Times New Roman" w:cs="Times New Roman"/>
            <w:noProof/>
            <w:sz w:val="24"/>
            <w:szCs w:val="24"/>
            <w:lang w:val="id-ID"/>
          </w:rPr>
          <w:t>liasridanti@gmail.com</w:t>
        </w:r>
        <w:r w:rsidRPr="00957836">
          <w:rPr>
            <w:rStyle w:val="Hyperlink"/>
            <w:rFonts w:ascii="Times New Roman" w:hAnsi="Times New Roman" w:cs="Times New Roman"/>
            <w:b/>
            <w:bCs/>
            <w:noProof/>
            <w:sz w:val="24"/>
            <w:szCs w:val="24"/>
            <w:vertAlign w:val="superscript"/>
            <w:lang w:val="id-ID"/>
          </w:rPr>
          <w:t>1</w:t>
        </w:r>
      </w:hyperlink>
      <w:r w:rsidRPr="00957836">
        <w:rPr>
          <w:rFonts w:ascii="Times New Roman" w:hAnsi="Times New Roman" w:cs="Times New Roman"/>
          <w:b/>
          <w:bCs/>
          <w:noProof/>
          <w:sz w:val="24"/>
          <w:szCs w:val="24"/>
          <w:vertAlign w:val="superscript"/>
          <w:lang w:val="id-ID"/>
        </w:rPr>
        <w:t xml:space="preserve">, </w:t>
      </w:r>
      <w:r w:rsidRPr="00957836">
        <w:rPr>
          <w:rFonts w:ascii="Times New Roman" w:hAnsi="Times New Roman" w:cs="Times New Roman"/>
          <w:noProof/>
          <w:sz w:val="24"/>
          <w:szCs w:val="24"/>
          <w:lang w:val="id-ID"/>
        </w:rPr>
        <w:t xml:space="preserve"> </w:t>
      </w:r>
      <w:hyperlink r:id="rId8" w:history="1">
        <w:r w:rsidRPr="00957836">
          <w:rPr>
            <w:rStyle w:val="Hyperlink"/>
            <w:rFonts w:ascii="Times New Roman" w:hAnsi="Times New Roman" w:cs="Times New Roman"/>
            <w:noProof/>
            <w:sz w:val="24"/>
            <w:szCs w:val="24"/>
            <w:lang w:val="id-ID"/>
          </w:rPr>
          <w:t>risnadw92@gmail.com</w:t>
        </w:r>
        <w:r w:rsidRPr="00957836">
          <w:rPr>
            <w:rStyle w:val="Hyperlink"/>
            <w:rFonts w:ascii="Times New Roman" w:hAnsi="Times New Roman" w:cs="Times New Roman"/>
            <w:b/>
            <w:bCs/>
            <w:noProof/>
            <w:sz w:val="24"/>
            <w:szCs w:val="24"/>
            <w:vertAlign w:val="superscript"/>
            <w:lang w:val="id-ID"/>
          </w:rPr>
          <w:t>2</w:t>
        </w:r>
      </w:hyperlink>
      <w:r w:rsidRPr="00957836">
        <w:rPr>
          <w:rFonts w:ascii="Times New Roman" w:hAnsi="Times New Roman" w:cs="Times New Roman"/>
          <w:b/>
          <w:bCs/>
          <w:noProof/>
          <w:sz w:val="24"/>
          <w:szCs w:val="24"/>
          <w:vertAlign w:val="superscript"/>
          <w:lang w:val="id-ID"/>
        </w:rPr>
        <w:t xml:space="preserve">, </w:t>
      </w:r>
      <w:r w:rsidRPr="00957836">
        <w:rPr>
          <w:rFonts w:ascii="Times New Roman" w:hAnsi="Times New Roman" w:cs="Times New Roman"/>
          <w:noProof/>
          <w:sz w:val="24"/>
          <w:szCs w:val="24"/>
          <w:lang w:val="id-ID"/>
        </w:rPr>
        <w:t xml:space="preserve"> </w:t>
      </w:r>
      <w:hyperlink r:id="rId9" w:history="1">
        <w:r w:rsidRPr="00957836">
          <w:rPr>
            <w:rStyle w:val="Hyperlink"/>
            <w:rFonts w:ascii="Times New Roman" w:hAnsi="Times New Roman" w:cs="Times New Roman"/>
            <w:noProof/>
            <w:sz w:val="24"/>
            <w:szCs w:val="24"/>
            <w:lang w:val="id-ID"/>
          </w:rPr>
          <w:t>sesaraariyana@gmail.com</w:t>
        </w:r>
        <w:r w:rsidRPr="00957836">
          <w:rPr>
            <w:rStyle w:val="Hyperlink"/>
            <w:rFonts w:ascii="Times New Roman" w:hAnsi="Times New Roman" w:cs="Times New Roman"/>
            <w:b/>
            <w:bCs/>
            <w:noProof/>
            <w:sz w:val="24"/>
            <w:szCs w:val="24"/>
            <w:vertAlign w:val="superscript"/>
            <w:lang w:val="id-ID"/>
          </w:rPr>
          <w:t>3</w:t>
        </w:r>
      </w:hyperlink>
      <w:r w:rsidRPr="00957836">
        <w:rPr>
          <w:rFonts w:ascii="Times New Roman" w:hAnsi="Times New Roman" w:cs="Times New Roman"/>
          <w:b/>
          <w:bCs/>
          <w:noProof/>
          <w:sz w:val="24"/>
          <w:szCs w:val="24"/>
          <w:vertAlign w:val="superscript"/>
          <w:lang w:val="id-ID"/>
        </w:rPr>
        <w:t xml:space="preserve"> </w:t>
      </w:r>
    </w:p>
    <w:p w14:paraId="38FCE0A7" w14:textId="77777777" w:rsidR="0057432D" w:rsidRPr="00957836" w:rsidRDefault="0057432D" w:rsidP="0057432D">
      <w:pPr>
        <w:widowControl w:v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24"/>
          <w:szCs w:val="24"/>
          <w:lang w:val="id-ID"/>
        </w:rPr>
      </w:pPr>
    </w:p>
    <w:p w14:paraId="58434A79" w14:textId="6A409786" w:rsidR="0057432D" w:rsidRPr="00957836" w:rsidRDefault="0057432D" w:rsidP="0057432D">
      <w:pPr>
        <w:spacing w:after="0" w:line="240" w:lineRule="auto"/>
        <w:jc w:val="center"/>
        <w:rPr>
          <w:rFonts w:ascii="Times New Roman" w:eastAsia="Book Antiqua" w:hAnsi="Times New Roman" w:cs="Times New Roman"/>
          <w:noProof/>
          <w:sz w:val="24"/>
          <w:szCs w:val="24"/>
          <w:lang w:val="id-ID"/>
        </w:rPr>
      </w:pPr>
      <w:r w:rsidRPr="00957836">
        <w:rPr>
          <w:rFonts w:ascii="Times New Roman" w:eastAsia="Book Antiqua" w:hAnsi="Times New Roman" w:cs="Times New Roman"/>
          <w:noProof/>
          <w:sz w:val="24"/>
          <w:szCs w:val="24"/>
          <w:lang w:val="id-ID"/>
        </w:rPr>
        <w:t xml:space="preserve">Diterima: </w:t>
      </w:r>
      <w:r>
        <w:rPr>
          <w:rFonts w:ascii="Times New Roman" w:eastAsia="Book Antiqua" w:hAnsi="Times New Roman" w:cs="Times New Roman"/>
          <w:i/>
          <w:iCs/>
          <w:noProof/>
          <w:sz w:val="24"/>
          <w:szCs w:val="24"/>
          <w:lang w:val="id-ID"/>
        </w:rPr>
        <w:t>10</w:t>
      </w:r>
      <w:r w:rsidRPr="00957836">
        <w:rPr>
          <w:rFonts w:ascii="Times New Roman" w:eastAsia="Book Antiqua" w:hAnsi="Times New Roman" w:cs="Times New Roman"/>
          <w:i/>
          <w:iCs/>
          <w:noProof/>
          <w:sz w:val="24"/>
          <w:szCs w:val="24"/>
          <w:lang w:val="id-ID"/>
        </w:rPr>
        <w:t>/</w:t>
      </w:r>
      <w:r>
        <w:rPr>
          <w:rFonts w:ascii="Times New Roman" w:eastAsia="Book Antiqua" w:hAnsi="Times New Roman" w:cs="Times New Roman"/>
          <w:i/>
          <w:iCs/>
          <w:noProof/>
          <w:sz w:val="24"/>
          <w:szCs w:val="24"/>
          <w:lang w:val="id-ID"/>
        </w:rPr>
        <w:t>7</w:t>
      </w:r>
      <w:r w:rsidRPr="00957836">
        <w:rPr>
          <w:rFonts w:ascii="Times New Roman" w:eastAsia="Book Antiqua" w:hAnsi="Times New Roman" w:cs="Times New Roman"/>
          <w:i/>
          <w:iCs/>
          <w:noProof/>
          <w:sz w:val="24"/>
          <w:szCs w:val="24"/>
          <w:lang w:val="id-ID"/>
        </w:rPr>
        <w:t>/</w:t>
      </w:r>
      <w:r>
        <w:rPr>
          <w:rFonts w:ascii="Times New Roman" w:eastAsia="Book Antiqua" w:hAnsi="Times New Roman" w:cs="Times New Roman"/>
          <w:i/>
          <w:iCs/>
          <w:noProof/>
          <w:sz w:val="24"/>
          <w:szCs w:val="24"/>
          <w:lang w:val="id-ID"/>
        </w:rPr>
        <w:t>2026</w:t>
      </w:r>
      <w:r w:rsidRPr="00957836">
        <w:rPr>
          <w:rFonts w:ascii="Times New Roman" w:eastAsia="Book Antiqua" w:hAnsi="Times New Roman" w:cs="Times New Roman"/>
          <w:noProof/>
          <w:sz w:val="24"/>
          <w:szCs w:val="24"/>
          <w:lang w:val="id-ID"/>
        </w:rPr>
        <w:t xml:space="preserve">; Direvisi: </w:t>
      </w:r>
      <w:r w:rsidRPr="00957836">
        <w:rPr>
          <w:rFonts w:ascii="Times New Roman" w:eastAsia="Book Antiqua" w:hAnsi="Times New Roman" w:cs="Times New Roman"/>
          <w:i/>
          <w:iCs/>
          <w:noProof/>
          <w:sz w:val="24"/>
          <w:szCs w:val="24"/>
          <w:lang w:val="id-ID"/>
        </w:rPr>
        <w:t>16/7/2026</w:t>
      </w:r>
      <w:r w:rsidRPr="00957836">
        <w:rPr>
          <w:rFonts w:ascii="Times New Roman" w:eastAsia="Book Antiqua" w:hAnsi="Times New Roman" w:cs="Times New Roman"/>
          <w:noProof/>
          <w:sz w:val="24"/>
          <w:szCs w:val="24"/>
          <w:lang w:val="id-ID"/>
        </w:rPr>
        <w:t xml:space="preserve">; Diterbitkan: </w:t>
      </w:r>
      <w:r w:rsidR="00AF28AF">
        <w:rPr>
          <w:rFonts w:ascii="Times New Roman" w:eastAsia="Book Antiqua" w:hAnsi="Times New Roman" w:cs="Times New Roman"/>
          <w:i/>
          <w:iCs/>
          <w:noProof/>
          <w:sz w:val="24"/>
          <w:szCs w:val="24"/>
          <w:lang w:val="id-ID"/>
        </w:rPr>
        <w:t>24</w:t>
      </w:r>
      <w:r w:rsidRPr="00957836">
        <w:rPr>
          <w:rFonts w:ascii="Times New Roman" w:eastAsia="Book Antiqua" w:hAnsi="Times New Roman" w:cs="Times New Roman"/>
          <w:i/>
          <w:iCs/>
          <w:noProof/>
          <w:sz w:val="24"/>
          <w:szCs w:val="24"/>
          <w:lang w:val="id-ID"/>
        </w:rPr>
        <w:t>/</w:t>
      </w:r>
      <w:r>
        <w:rPr>
          <w:rFonts w:ascii="Times New Roman" w:eastAsia="Book Antiqua" w:hAnsi="Times New Roman" w:cs="Times New Roman"/>
          <w:i/>
          <w:iCs/>
          <w:noProof/>
          <w:sz w:val="24"/>
          <w:szCs w:val="24"/>
          <w:lang w:val="id-ID"/>
        </w:rPr>
        <w:t>7/2026</w:t>
      </w:r>
    </w:p>
    <w:p w14:paraId="288CDBB3" w14:textId="77777777" w:rsidR="0057432D" w:rsidRPr="00957836" w:rsidRDefault="0057432D" w:rsidP="0057432D">
      <w:pPr>
        <w:spacing w:after="0" w:line="240" w:lineRule="auto"/>
        <w:jc w:val="center"/>
        <w:rPr>
          <w:rFonts w:ascii="Times New Roman" w:eastAsia="Times New Roman" w:hAnsi="Times New Roman" w:cs="Times New Roman"/>
          <w:noProof/>
          <w:sz w:val="24"/>
          <w:szCs w:val="24"/>
          <w:lang w:val="id-ID"/>
        </w:rPr>
      </w:pPr>
    </w:p>
    <w:p w14:paraId="3ED53067" w14:textId="77777777" w:rsidR="0057432D" w:rsidRPr="00D42438" w:rsidRDefault="0057432D" w:rsidP="0057432D">
      <w:pPr>
        <w:spacing w:after="0" w:line="240" w:lineRule="auto"/>
        <w:jc w:val="center"/>
        <w:rPr>
          <w:rFonts w:ascii="Times New Roman" w:eastAsia="Times New Roman" w:hAnsi="Times New Roman" w:cs="Times New Roman"/>
          <w:b/>
          <w:sz w:val="24"/>
          <w:szCs w:val="24"/>
        </w:rPr>
      </w:pPr>
      <w:r w:rsidRPr="00D42438">
        <w:rPr>
          <w:rFonts w:ascii="Times New Roman" w:eastAsia="Times New Roman" w:hAnsi="Times New Roman" w:cs="Times New Roman"/>
          <w:b/>
          <w:sz w:val="24"/>
          <w:szCs w:val="24"/>
        </w:rPr>
        <w:t>ABSTRAK</w:t>
      </w:r>
    </w:p>
    <w:p w14:paraId="13AEB91C" w14:textId="77777777" w:rsidR="0057432D" w:rsidRDefault="0057432D" w:rsidP="0057432D">
      <w:pPr>
        <w:spacing w:after="0" w:line="240" w:lineRule="auto"/>
        <w:ind w:right="-7"/>
        <w:jc w:val="both"/>
        <w:rPr>
          <w:rFonts w:ascii="Times New Roman" w:eastAsia="Times New Roman" w:hAnsi="Times New Roman" w:cs="Times New Roman"/>
          <w:noProof/>
          <w:color w:val="191919"/>
          <w:sz w:val="24"/>
          <w:szCs w:val="24"/>
        </w:rPr>
      </w:pPr>
      <w:r w:rsidRPr="009256B9">
        <w:rPr>
          <w:rFonts w:ascii="Times New Roman" w:eastAsia="Times New Roman" w:hAnsi="Times New Roman" w:cs="Times New Roman"/>
          <w:noProof/>
          <w:color w:val="191919"/>
          <w:sz w:val="24"/>
          <w:szCs w:val="24"/>
        </w:rPr>
        <w:t xml:space="preserve">Kemampuan mengendalikan gerakan jari dan tangan menjadi bagian penting dari pengalaman belajar anak usia dini karena berkaitan dengan berbagai aktivitas yang membutuhkan ketelitian, koordinasi, dan kemandirian. Di TK Pradnya Paramita, masih ditemukan anak usia 5–6 tahun yang belum mampu mengoordinasikan gerakan tangan secara optimal ketika melakukan kegiatan yang memerlukan keterampilan manipulatif. Situasi tersebut mendorong pemanfaatan limbah serutan kayu sebagai bahan kolase yang diharapkan dapat menghadirkan pengalaman sensorimotor yang lebih beragam dibandingkan media yang umum digunakan di kelas. Untuk menelaah pengaruhnya terhadap perkembangan motorik halus, penelitian ini melibatkan 34 anak yang terbagi ke dalam dua kelompok, yaitu 16 anak pada kelas perlakuan dan 18 anak pada kelas pembanding. Kajian dilakukan menggunakan pendekatan kuantitatif dengan rancangan </w:t>
      </w:r>
      <w:r w:rsidRPr="009256B9">
        <w:rPr>
          <w:rFonts w:ascii="Times New Roman" w:eastAsia="Times New Roman" w:hAnsi="Times New Roman" w:cs="Times New Roman"/>
          <w:i/>
          <w:iCs/>
          <w:noProof/>
          <w:color w:val="191919"/>
          <w:sz w:val="24"/>
          <w:szCs w:val="24"/>
        </w:rPr>
        <w:t>Posttest-Only Control Group Design</w:t>
      </w:r>
      <w:r w:rsidRPr="009256B9">
        <w:rPr>
          <w:rFonts w:ascii="Times New Roman" w:eastAsia="Times New Roman" w:hAnsi="Times New Roman" w:cs="Times New Roman"/>
          <w:noProof/>
          <w:color w:val="191919"/>
          <w:sz w:val="24"/>
          <w:szCs w:val="24"/>
        </w:rPr>
        <w:t xml:space="preserve"> dalam kerangka </w:t>
      </w:r>
      <w:r w:rsidRPr="009256B9">
        <w:rPr>
          <w:rFonts w:ascii="Times New Roman" w:eastAsia="Times New Roman" w:hAnsi="Times New Roman" w:cs="Times New Roman"/>
          <w:i/>
          <w:iCs/>
          <w:noProof/>
          <w:color w:val="191919"/>
          <w:sz w:val="24"/>
          <w:szCs w:val="24"/>
        </w:rPr>
        <w:t>quasi experiment</w:t>
      </w:r>
      <w:r w:rsidRPr="009256B9">
        <w:rPr>
          <w:rFonts w:ascii="Times New Roman" w:eastAsia="Times New Roman" w:hAnsi="Times New Roman" w:cs="Times New Roman"/>
          <w:noProof/>
          <w:color w:val="191919"/>
          <w:sz w:val="24"/>
          <w:szCs w:val="24"/>
        </w:rPr>
        <w:t xml:space="preserve">. Data diperoleh melalui observasi dan dokumentasi, kemudian dianalisis melalui uji normalitas, homogenitas, serta </w:t>
      </w:r>
      <w:r w:rsidRPr="009256B9">
        <w:rPr>
          <w:rFonts w:ascii="Times New Roman" w:eastAsia="Times New Roman" w:hAnsi="Times New Roman" w:cs="Times New Roman"/>
          <w:i/>
          <w:iCs/>
          <w:noProof/>
          <w:color w:val="191919"/>
          <w:sz w:val="24"/>
          <w:szCs w:val="24"/>
        </w:rPr>
        <w:t>independent samples t-test</w:t>
      </w:r>
      <w:r w:rsidRPr="009256B9">
        <w:rPr>
          <w:rFonts w:ascii="Times New Roman" w:eastAsia="Times New Roman" w:hAnsi="Times New Roman" w:cs="Times New Roman"/>
          <w:noProof/>
          <w:color w:val="191919"/>
          <w:sz w:val="24"/>
          <w:szCs w:val="24"/>
        </w:rPr>
        <w:t>. Hasil analisis menunjukkan bahwa capaian motorik halus anak pada kelompok yang mengikuti kegiatan kolase berbahan limbah serutan kayu memiliki rerata skor 42,13, lebih tinggi dibandingkan kelompok pembanding yang memperoleh rerata 31,67. Perbedaan tersebut terbukti signifikan secara statistik (</w:t>
      </w:r>
      <w:r w:rsidRPr="009256B9">
        <w:rPr>
          <w:rFonts w:ascii="Times New Roman" w:eastAsia="Times New Roman" w:hAnsi="Times New Roman" w:cs="Times New Roman"/>
          <w:i/>
          <w:iCs/>
          <w:noProof/>
          <w:color w:val="191919"/>
          <w:sz w:val="24"/>
          <w:szCs w:val="24"/>
        </w:rPr>
        <w:t>p</w:t>
      </w:r>
      <w:r w:rsidRPr="009256B9">
        <w:rPr>
          <w:rFonts w:ascii="Times New Roman" w:eastAsia="Times New Roman" w:hAnsi="Times New Roman" w:cs="Times New Roman"/>
          <w:noProof/>
          <w:color w:val="191919"/>
          <w:sz w:val="24"/>
          <w:szCs w:val="24"/>
        </w:rPr>
        <w:t xml:space="preserve"> &lt; 0,05). Temuan ini mengindikasikan bahwa pemanfaatan limbah serutan kayu dapat menjadi alternatif media pembelajaran yang efektif untuk menstimulasi perkembangan motorik halus sekaligus memperkenalkan penggunaan bahan yang bernilai edukatif dan ramah lingkungan pada pendidikan anak usia dini.</w:t>
      </w:r>
    </w:p>
    <w:p w14:paraId="31002AE9" w14:textId="77777777" w:rsidR="0057432D" w:rsidRDefault="0057432D" w:rsidP="0057432D">
      <w:pPr>
        <w:spacing w:after="0" w:line="240" w:lineRule="auto"/>
        <w:ind w:right="-7"/>
        <w:rPr>
          <w:rFonts w:ascii="Times New Roman" w:eastAsia="Times New Roman" w:hAnsi="Times New Roman" w:cs="Times New Roman"/>
          <w:i/>
          <w:iCs/>
          <w:noProof/>
          <w:color w:val="191919"/>
          <w:sz w:val="24"/>
          <w:szCs w:val="24"/>
          <w:lang w:val="id-ID"/>
        </w:rPr>
      </w:pPr>
      <w:r w:rsidRPr="00957836">
        <w:rPr>
          <w:rFonts w:ascii="Times New Roman" w:eastAsia="Times New Roman" w:hAnsi="Times New Roman" w:cs="Times New Roman"/>
          <w:b/>
          <w:bCs/>
          <w:noProof/>
          <w:color w:val="191919"/>
          <w:sz w:val="24"/>
          <w:szCs w:val="24"/>
          <w:lang w:val="id-ID"/>
        </w:rPr>
        <w:t>Kata Kunci:</w:t>
      </w:r>
      <w:r w:rsidRPr="00957836">
        <w:rPr>
          <w:rFonts w:ascii="Times New Roman" w:eastAsia="Times New Roman" w:hAnsi="Times New Roman" w:cs="Times New Roman"/>
          <w:noProof/>
          <w:color w:val="191919"/>
          <w:sz w:val="24"/>
          <w:szCs w:val="24"/>
          <w:lang w:val="id-ID"/>
        </w:rPr>
        <w:t xml:space="preserve"> </w:t>
      </w:r>
      <w:r w:rsidRPr="00957836">
        <w:rPr>
          <w:rFonts w:ascii="Times New Roman" w:eastAsia="Times New Roman" w:hAnsi="Times New Roman" w:cs="Times New Roman"/>
          <w:i/>
          <w:iCs/>
          <w:noProof/>
          <w:color w:val="191919"/>
          <w:sz w:val="24"/>
          <w:szCs w:val="24"/>
          <w:lang w:val="id-ID"/>
        </w:rPr>
        <w:t>Motorik Halus, Anak Usia Dini, Kolase, Limbah Serutan Kayu</w:t>
      </w:r>
    </w:p>
    <w:p w14:paraId="6E7AE7E9" w14:textId="77777777" w:rsidR="0057432D" w:rsidRPr="006B2D61" w:rsidRDefault="0057432D" w:rsidP="0057432D">
      <w:pPr>
        <w:spacing w:after="0" w:line="240" w:lineRule="auto"/>
        <w:ind w:right="-7"/>
        <w:rPr>
          <w:rFonts w:ascii="Times New Roman" w:eastAsia="Times New Roman" w:hAnsi="Times New Roman" w:cs="Times New Roman"/>
          <w:i/>
          <w:iCs/>
          <w:noProof/>
          <w:color w:val="191919"/>
          <w:sz w:val="24"/>
          <w:szCs w:val="24"/>
          <w:lang w:val="id-ID"/>
        </w:rPr>
      </w:pPr>
    </w:p>
    <w:p w14:paraId="7C1FC97B" w14:textId="77777777" w:rsidR="0057432D" w:rsidRPr="00957836" w:rsidRDefault="0057432D" w:rsidP="0057432D">
      <w:pPr>
        <w:spacing w:after="0" w:line="240" w:lineRule="auto"/>
        <w:ind w:right="-7"/>
        <w:jc w:val="center"/>
        <w:rPr>
          <w:rFonts w:ascii="Times New Roman" w:hAnsi="Times New Roman" w:cs="Times New Roman"/>
          <w:b/>
          <w:bCs/>
          <w:noProof/>
          <w:sz w:val="24"/>
          <w:szCs w:val="24"/>
          <w:lang w:val="id-ID"/>
        </w:rPr>
      </w:pPr>
    </w:p>
    <w:p w14:paraId="6A816CFD" w14:textId="77777777" w:rsidR="0057432D" w:rsidRDefault="0057432D" w:rsidP="0057432D">
      <w:pPr>
        <w:spacing w:after="0" w:line="240" w:lineRule="auto"/>
        <w:ind w:right="-7"/>
        <w:jc w:val="center"/>
        <w:rPr>
          <w:rFonts w:ascii="Times New Roman" w:hAnsi="Times New Roman" w:cs="Times New Roman"/>
          <w:b/>
          <w:bCs/>
          <w:sz w:val="24"/>
          <w:szCs w:val="24"/>
        </w:rPr>
      </w:pPr>
      <w:r w:rsidRPr="00F30FD3">
        <w:rPr>
          <w:rFonts w:ascii="Times New Roman" w:hAnsi="Times New Roman" w:cs="Times New Roman"/>
          <w:b/>
          <w:bCs/>
          <w:sz w:val="24"/>
          <w:szCs w:val="24"/>
        </w:rPr>
        <w:t>ABSTRACT</w:t>
      </w:r>
      <w:r>
        <w:rPr>
          <w:rFonts w:ascii="Times New Roman" w:hAnsi="Times New Roman" w:cs="Times New Roman"/>
          <w:b/>
          <w:bCs/>
          <w:sz w:val="24"/>
          <w:szCs w:val="24"/>
        </w:rPr>
        <w:t xml:space="preserve"> </w:t>
      </w:r>
    </w:p>
    <w:p w14:paraId="023F291D" w14:textId="77777777" w:rsidR="0057432D" w:rsidRDefault="0057432D" w:rsidP="0057432D">
      <w:pPr>
        <w:spacing w:after="0" w:line="240" w:lineRule="auto"/>
        <w:ind w:right="-7"/>
        <w:jc w:val="both"/>
        <w:rPr>
          <w:rFonts w:ascii="Times New Roman" w:hAnsi="Times New Roman" w:cs="Times New Roman"/>
          <w:noProof/>
          <w:sz w:val="24"/>
          <w:szCs w:val="24"/>
        </w:rPr>
      </w:pPr>
      <w:r w:rsidRPr="009256B9">
        <w:rPr>
          <w:rFonts w:ascii="Times New Roman" w:hAnsi="Times New Roman" w:cs="Times New Roman"/>
          <w:noProof/>
          <w:sz w:val="24"/>
          <w:szCs w:val="24"/>
        </w:rPr>
        <w:t xml:space="preserve">Fine motor skills constitute an essential component of early childhood development because they support children's independence, learning readiness, and participation in activities requiring precision and coordination. Observations conducted at TK Pradnya Paramita revealed that some children aged 5–6 years still experienced difficulties in coordinating hand and finger movements during manipulative tasks. This condition encouraged the use of wood shavings waste as collage material, providing a more varied sensorimotor experience than the learning media commonly used in the classroom. To examine its influence on fine motor development, this study involved 34 children divided into two groups: 16 children in the treatment group and 18 children in the comparison group. The study employed a quantitative approach using a </w:t>
      </w:r>
      <w:r w:rsidRPr="009256B9">
        <w:rPr>
          <w:rFonts w:ascii="Times New Roman" w:hAnsi="Times New Roman" w:cs="Times New Roman"/>
          <w:i/>
          <w:iCs/>
          <w:noProof/>
          <w:sz w:val="24"/>
          <w:szCs w:val="24"/>
        </w:rPr>
        <w:t>quasi-experimental</w:t>
      </w:r>
      <w:r w:rsidRPr="009256B9">
        <w:rPr>
          <w:rFonts w:ascii="Times New Roman" w:hAnsi="Times New Roman" w:cs="Times New Roman"/>
          <w:noProof/>
          <w:sz w:val="24"/>
          <w:szCs w:val="24"/>
        </w:rPr>
        <w:t xml:space="preserve"> method with a </w:t>
      </w:r>
      <w:r w:rsidRPr="009256B9">
        <w:rPr>
          <w:rFonts w:ascii="Times New Roman" w:hAnsi="Times New Roman" w:cs="Times New Roman"/>
          <w:i/>
          <w:iCs/>
          <w:noProof/>
          <w:sz w:val="24"/>
          <w:szCs w:val="24"/>
        </w:rPr>
        <w:t>Posttest-Only Control Group Design</w:t>
      </w:r>
      <w:r w:rsidRPr="009256B9">
        <w:rPr>
          <w:rFonts w:ascii="Times New Roman" w:hAnsi="Times New Roman" w:cs="Times New Roman"/>
          <w:noProof/>
          <w:sz w:val="24"/>
          <w:szCs w:val="24"/>
        </w:rPr>
        <w:t xml:space="preserve">. Data were collected through observation and documentation, then analyzed using normality and homogeneity tests followed </w:t>
      </w:r>
      <w:r w:rsidRPr="009256B9">
        <w:rPr>
          <w:rFonts w:ascii="Times New Roman" w:hAnsi="Times New Roman" w:cs="Times New Roman"/>
          <w:noProof/>
          <w:sz w:val="24"/>
          <w:szCs w:val="24"/>
        </w:rPr>
        <w:lastRenderedPageBreak/>
        <w:t xml:space="preserve">by an </w:t>
      </w:r>
      <w:r w:rsidRPr="009256B9">
        <w:rPr>
          <w:rFonts w:ascii="Times New Roman" w:hAnsi="Times New Roman" w:cs="Times New Roman"/>
          <w:i/>
          <w:iCs/>
          <w:noProof/>
          <w:sz w:val="24"/>
          <w:szCs w:val="24"/>
        </w:rPr>
        <w:t>independent samples t-test</w:t>
      </w:r>
      <w:r w:rsidRPr="009256B9">
        <w:rPr>
          <w:rFonts w:ascii="Times New Roman" w:hAnsi="Times New Roman" w:cs="Times New Roman"/>
          <w:noProof/>
          <w:sz w:val="24"/>
          <w:szCs w:val="24"/>
        </w:rPr>
        <w:t>. The findings indicated that the mean fine motor score of children who participated in collage activities using wood shavings waste was 42.13, exceeding the mean score of 31.67 obtained by the comparison group. Statistical analysis confirmed that the difference was significant (</w:t>
      </w:r>
      <w:r w:rsidRPr="009256B9">
        <w:rPr>
          <w:rFonts w:ascii="Times New Roman" w:hAnsi="Times New Roman" w:cs="Times New Roman"/>
          <w:i/>
          <w:iCs/>
          <w:noProof/>
          <w:sz w:val="24"/>
          <w:szCs w:val="24"/>
        </w:rPr>
        <w:t>p</w:t>
      </w:r>
      <w:r w:rsidRPr="009256B9">
        <w:rPr>
          <w:rFonts w:ascii="Times New Roman" w:hAnsi="Times New Roman" w:cs="Times New Roman"/>
          <w:noProof/>
          <w:sz w:val="24"/>
          <w:szCs w:val="24"/>
        </w:rPr>
        <w:t xml:space="preserve"> &lt; 0.05). These results suggest that wood shavings waste can serve as an effective learning medium for stimulating fine motor development while simultaneously introducing environmentally friendly and educationally valuable materials into early childhood education.</w:t>
      </w:r>
    </w:p>
    <w:p w14:paraId="4C18F309" w14:textId="77777777" w:rsidR="0057432D" w:rsidRPr="00957836" w:rsidRDefault="0057432D" w:rsidP="0057432D">
      <w:pPr>
        <w:spacing w:after="0" w:line="240" w:lineRule="auto"/>
        <w:ind w:right="-7"/>
        <w:jc w:val="both"/>
        <w:rPr>
          <w:rFonts w:ascii="Times New Roman" w:hAnsi="Times New Roman" w:cs="Times New Roman"/>
          <w:noProof/>
          <w:sz w:val="24"/>
          <w:szCs w:val="24"/>
          <w:lang w:val="id-ID"/>
        </w:rPr>
      </w:pPr>
      <w:r w:rsidRPr="00EC27CC">
        <w:rPr>
          <w:rFonts w:ascii="Times New Roman" w:hAnsi="Times New Roman" w:cs="Times New Roman"/>
          <w:b/>
          <w:bCs/>
          <w:noProof/>
          <w:sz w:val="24"/>
          <w:szCs w:val="24"/>
          <w:lang w:val="id-ID"/>
        </w:rPr>
        <w:t>Keywords:</w:t>
      </w:r>
      <w:r w:rsidRPr="00957836">
        <w:rPr>
          <w:rFonts w:ascii="Times New Roman" w:hAnsi="Times New Roman" w:cs="Times New Roman"/>
          <w:i/>
          <w:iCs/>
          <w:noProof/>
          <w:sz w:val="24"/>
          <w:szCs w:val="24"/>
          <w:lang w:val="id-ID"/>
        </w:rPr>
        <w:t xml:space="preserve"> Fine Motor Skills, Early Childhood, Collage, Wood Shaving Waste</w:t>
      </w:r>
    </w:p>
    <w:p w14:paraId="74306E45" w14:textId="77777777" w:rsidR="0057432D" w:rsidRPr="00957836" w:rsidRDefault="0057432D" w:rsidP="0057432D">
      <w:pPr>
        <w:spacing w:after="0" w:line="240" w:lineRule="auto"/>
        <w:ind w:right="-7"/>
        <w:jc w:val="both"/>
        <w:rPr>
          <w:rFonts w:ascii="Times New Roman" w:hAnsi="Times New Roman" w:cs="Times New Roman"/>
          <w:noProof/>
          <w:sz w:val="24"/>
          <w:szCs w:val="24"/>
          <w:lang w:val="id-ID"/>
        </w:rPr>
      </w:pPr>
    </w:p>
    <w:p w14:paraId="01034149" w14:textId="77777777" w:rsidR="0057432D" w:rsidRPr="00957836" w:rsidRDefault="0057432D" w:rsidP="0057432D">
      <w:pPr>
        <w:spacing w:after="0" w:line="240" w:lineRule="auto"/>
        <w:ind w:right="-7"/>
        <w:jc w:val="both"/>
        <w:rPr>
          <w:rFonts w:ascii="Times New Roman" w:hAnsi="Times New Roman" w:cs="Times New Roman"/>
          <w:noProof/>
          <w:sz w:val="24"/>
          <w:szCs w:val="24"/>
          <w:lang w:val="id-ID"/>
        </w:rPr>
        <w:sectPr w:rsidR="0057432D" w:rsidRPr="00957836" w:rsidSect="00A32E96">
          <w:headerReference w:type="default" r:id="rId10"/>
          <w:footerReference w:type="default" r:id="rId11"/>
          <w:pgSz w:w="11906" w:h="16838" w:code="9"/>
          <w:pgMar w:top="1134" w:right="1134" w:bottom="1134" w:left="1701" w:header="720" w:footer="720" w:gutter="0"/>
          <w:pgNumType w:start="2353"/>
          <w:cols w:space="720"/>
          <w:docGrid w:linePitch="299"/>
        </w:sectPr>
      </w:pPr>
    </w:p>
    <w:p w14:paraId="74EC3681" w14:textId="77777777" w:rsidR="0057432D" w:rsidRPr="00D42438" w:rsidRDefault="0057432D" w:rsidP="0057432D">
      <w:pPr>
        <w:shd w:val="clear" w:color="auto" w:fill="BFBFBF"/>
        <w:spacing w:after="0" w:line="240" w:lineRule="auto"/>
        <w:rPr>
          <w:rFonts w:ascii="Times New Roman" w:eastAsia="Times New Roman" w:hAnsi="Times New Roman" w:cs="Times New Roman"/>
          <w:b/>
          <w:sz w:val="24"/>
          <w:szCs w:val="24"/>
        </w:rPr>
      </w:pPr>
      <w:r w:rsidRPr="00D42438">
        <w:rPr>
          <w:rFonts w:ascii="Times New Roman" w:eastAsia="Times New Roman" w:hAnsi="Times New Roman" w:cs="Times New Roman"/>
          <w:b/>
          <w:sz w:val="24"/>
          <w:szCs w:val="24"/>
        </w:rPr>
        <w:t>PENDAHULUAN</w:t>
      </w:r>
    </w:p>
    <w:p w14:paraId="24F3DA6B" w14:textId="77777777" w:rsidR="0057432D" w:rsidRPr="00A5088B" w:rsidRDefault="0057432D" w:rsidP="0057432D">
      <w:pPr>
        <w:spacing w:after="0" w:line="240" w:lineRule="auto"/>
        <w:ind w:firstLine="720"/>
        <w:jc w:val="both"/>
        <w:rPr>
          <w:rFonts w:ascii="Times New Roman" w:hAnsi="Times New Roman" w:cs="Times New Roman"/>
          <w:noProof/>
          <w:sz w:val="24"/>
          <w:szCs w:val="24"/>
          <w:lang w:val="en-ID"/>
        </w:rPr>
      </w:pPr>
      <w:r w:rsidRPr="00A5088B">
        <w:rPr>
          <w:rFonts w:ascii="Times New Roman" w:hAnsi="Times New Roman" w:cs="Times New Roman"/>
          <w:noProof/>
          <w:sz w:val="24"/>
          <w:szCs w:val="24"/>
          <w:lang w:val="en-ID"/>
        </w:rPr>
        <w:t>Setiap pengalaman yang melibatkan sentuhan, genggaman, tekanan jari, dan koordinasi gerak sederhana pada masa kanak-kanak sesungguhnya membentuk fondasi yang jauh lebih kompleks daripada sekadar keterampilan fisik. Pada rentang usia dini, anak membangun berbagai kemampuan dasar melalui interaksi langsung dengan lingkungan di sekitarnya. Fase perkembangan ini sering dipandang sebagai periode yang menentukan karena perubahan biologis dan psikologis berlangsung sangat cepat serta saling memengaruhi satu sama lain (Hutauruk, 2026). Dalam konteks tersebut, lembaga Pendidikan Anak Usia Dini (PAUD) tidak hanya menyediakan ruang belajar, tetapi juga menghadirkan pengalaman yang memungkinkan anak mengembangkan berbagai kompetensi melalui aktivitas yang sesuai dengan karakteristik perkembangannya. Kualitas pengalaman yang diperoleh pada fase ini turut membentuk kesiapan anak dalam menghadapi tuntutan perkembangan pada tahap berikutnya.</w:t>
      </w:r>
    </w:p>
    <w:p w14:paraId="3A0EFAEF" w14:textId="77777777" w:rsidR="0057432D" w:rsidRPr="00A5088B" w:rsidRDefault="0057432D" w:rsidP="0057432D">
      <w:pPr>
        <w:spacing w:after="0" w:line="240" w:lineRule="auto"/>
        <w:ind w:firstLine="720"/>
        <w:jc w:val="both"/>
        <w:rPr>
          <w:rFonts w:ascii="Times New Roman" w:hAnsi="Times New Roman" w:cs="Times New Roman"/>
          <w:noProof/>
          <w:sz w:val="24"/>
          <w:szCs w:val="24"/>
          <w:lang w:val="en-ID"/>
        </w:rPr>
      </w:pPr>
      <w:r w:rsidRPr="00A5088B">
        <w:rPr>
          <w:rFonts w:ascii="Times New Roman" w:hAnsi="Times New Roman" w:cs="Times New Roman"/>
          <w:noProof/>
          <w:sz w:val="24"/>
          <w:szCs w:val="24"/>
          <w:lang w:val="en-ID"/>
        </w:rPr>
        <w:t>Di antara beragam aspek perkembangan yang berlangsung secara simultan, kemampuan mengendalikan gerakan-gerakan kecil pada tangan dan jari menempati posisi yang strategis. Keterampilan ini tidak berdiri sendiri sebagai kemampuan fisik, melainkan terhubung dengan berbagai aktivitas yang kelak menjadi bagian dari kehidupan belajar anak. Kemampuan pramenulis, membaca awal, pengendalian diri, hingga pemecahan masalah diketahui berkaitan dengan kualitas perkembangan motorik halus yang dimiliki anak sejak usia dini (Li et al., 2025). Karena itu, perkembangan motorik halus dapat dipahami sebagai proses yang mempertemukan kematangan sistem saraf dengan pengalaman konkret yang diperoleh anak melalui aktivitas manipulatif yang berulang dan bermakna (Putri et al., 2025). Semakin kaya pengalaman yang diterima anak, semakin besar peluang terbentuknya koordinasi gerak yang lebih baik.</w:t>
      </w:r>
    </w:p>
    <w:p w14:paraId="6BBD8846" w14:textId="77777777" w:rsidR="0057432D" w:rsidRPr="00A5088B" w:rsidRDefault="0057432D" w:rsidP="0057432D">
      <w:pPr>
        <w:spacing w:after="0" w:line="240" w:lineRule="auto"/>
        <w:ind w:firstLine="720"/>
        <w:jc w:val="both"/>
        <w:rPr>
          <w:rFonts w:ascii="Times New Roman" w:hAnsi="Times New Roman" w:cs="Times New Roman"/>
          <w:noProof/>
          <w:sz w:val="24"/>
          <w:szCs w:val="24"/>
          <w:lang w:val="en-ID"/>
        </w:rPr>
      </w:pPr>
      <w:r w:rsidRPr="00A5088B">
        <w:rPr>
          <w:rFonts w:ascii="Times New Roman" w:hAnsi="Times New Roman" w:cs="Times New Roman"/>
          <w:noProof/>
          <w:sz w:val="24"/>
          <w:szCs w:val="24"/>
          <w:lang w:val="en-ID"/>
        </w:rPr>
        <w:t>Perkembangan tersebut tidak berlangsung secara otomatis seiring pertambahan usia. Anak memerlukan kesempatan untuk berlatih melalui kegiatan yang melibatkan koordinasi mata dan tangan secara konsisten sehingga kontrol gerak semakin presisi dari waktu ke waktu (Maharani et al., 2024). Ketika anak menggambar, meronce, menggunting, menempel, atau menulis permulaan, mereka sesungguhnya sedang melatih kemampuan mengendalikan gerakan, mempertahankan perhatian, dan menyelesaikan tugas yang membutuhkan ketekunan. Kompleksitas proses ini menjadikan kualitas pengalaman belajar yang diterima anak sebagai faktor yang tidak dapat diabaikan (Li et al., 2025). Dengan demikian, penyediaan aktivitas yang beragam menjadi bagian penting dari upaya mendukung perkembangan motorik halus secara optimal.</w:t>
      </w:r>
    </w:p>
    <w:p w14:paraId="6121E362" w14:textId="77777777" w:rsidR="0057432D" w:rsidRPr="00A5088B" w:rsidRDefault="0057432D" w:rsidP="0057432D">
      <w:pPr>
        <w:spacing w:after="0" w:line="240" w:lineRule="auto"/>
        <w:ind w:firstLine="720"/>
        <w:jc w:val="both"/>
        <w:rPr>
          <w:rFonts w:ascii="Times New Roman" w:hAnsi="Times New Roman" w:cs="Times New Roman"/>
          <w:noProof/>
          <w:sz w:val="24"/>
          <w:szCs w:val="24"/>
          <w:lang w:val="en-ID"/>
        </w:rPr>
      </w:pPr>
      <w:r w:rsidRPr="00A5088B">
        <w:rPr>
          <w:rFonts w:ascii="Times New Roman" w:hAnsi="Times New Roman" w:cs="Times New Roman"/>
          <w:noProof/>
          <w:sz w:val="24"/>
          <w:szCs w:val="24"/>
          <w:lang w:val="en-ID"/>
        </w:rPr>
        <w:t xml:space="preserve">Namun demikian, praktik pembelajaran di lapangan menunjukkan bahwa kesempatan untuk memperoleh stimulasi yang beragam belum selalu tersedia. Sejumlah studi melaporkan bahwa sebagian anak kelompok B masih menghadapi kesulitan ketika harus melakukan aktivitas yang membutuhkan koordinasi jari secara presisi. Kesulitan terlihat pada kegiatan melipat, menggenggam, maupun menyelesaikan tugas yang menuntut ketelitian sehingga perkembangan motorik halus belum berkembang secara optimal (Azahra, 2025). Kondisi </w:t>
      </w:r>
      <w:r w:rsidRPr="00A5088B">
        <w:rPr>
          <w:rFonts w:ascii="Times New Roman" w:hAnsi="Times New Roman" w:cs="Times New Roman"/>
          <w:noProof/>
          <w:sz w:val="24"/>
          <w:szCs w:val="24"/>
          <w:lang w:val="en-ID"/>
        </w:rPr>
        <w:lastRenderedPageBreak/>
        <w:t>serupa juga ditemukan oleh Junita et al. (2025) yang mengaitkan rendahnya keterampilan motorik halus dengan kemampuan pramenulis anak. Temuan-temuan tersebut mengarahkan perhatian pada pentingnya penyediaan pengalaman belajar yang mampu melatih keterampilan manipulatif anak secara berulang, menarik, dan sesuai dengan tahap perkembangannya.</w:t>
      </w:r>
    </w:p>
    <w:p w14:paraId="6C1D0D7A" w14:textId="77777777" w:rsidR="0057432D" w:rsidRPr="00A5088B" w:rsidRDefault="0057432D" w:rsidP="0057432D">
      <w:pPr>
        <w:spacing w:after="0" w:line="240" w:lineRule="auto"/>
        <w:ind w:firstLine="720"/>
        <w:jc w:val="both"/>
        <w:rPr>
          <w:rFonts w:ascii="Times New Roman" w:hAnsi="Times New Roman" w:cs="Times New Roman"/>
          <w:noProof/>
          <w:sz w:val="24"/>
          <w:szCs w:val="24"/>
          <w:lang w:val="en-ID"/>
        </w:rPr>
      </w:pPr>
      <w:r w:rsidRPr="00A5088B">
        <w:rPr>
          <w:rFonts w:ascii="Times New Roman" w:hAnsi="Times New Roman" w:cs="Times New Roman"/>
          <w:noProof/>
          <w:sz w:val="24"/>
          <w:szCs w:val="24"/>
          <w:lang w:val="en-ID"/>
        </w:rPr>
        <w:t>Dalam situasi demikian, kegiatan kolase menjadi salah satu aktivitas yang menarik untuk dicermati. Aktivitas ini menghadirkan kombinasi antara proses memilih bahan, memegang objek berukuran kecil, mengatur posisi, serta menempelkan material sesuai pola tertentu. Serangkaian tindakan tersebut menuntut koordinasi gerak yang relatif kompleks bagi anak usia dini. Penelitian Suseni et al. (2021), Insana et al. (2022), dan Anwar et al. (2025) menunjukkan bahwa kegiatan kolase berkaitan dengan peningkatan koordinasi jari, ketelitian, konsentrasi, dan keterampilan manipulatif anak. Melalui aktivitas tersebut, anak memperoleh kesempatan untuk belajar sambil melakukan eksplorasi secara langsung terhadap berbagai material yang digunakan.</w:t>
      </w:r>
    </w:p>
    <w:p w14:paraId="319AEA39" w14:textId="77777777" w:rsidR="0057432D" w:rsidRPr="00A5088B" w:rsidRDefault="0057432D" w:rsidP="0057432D">
      <w:pPr>
        <w:spacing w:after="0" w:line="240" w:lineRule="auto"/>
        <w:ind w:firstLine="720"/>
        <w:jc w:val="both"/>
        <w:rPr>
          <w:rFonts w:ascii="Times New Roman" w:hAnsi="Times New Roman" w:cs="Times New Roman"/>
          <w:noProof/>
          <w:sz w:val="24"/>
          <w:szCs w:val="24"/>
          <w:lang w:val="en-ID"/>
        </w:rPr>
      </w:pPr>
      <w:r w:rsidRPr="00A5088B">
        <w:rPr>
          <w:rFonts w:ascii="Times New Roman" w:hAnsi="Times New Roman" w:cs="Times New Roman"/>
          <w:noProof/>
          <w:sz w:val="24"/>
          <w:szCs w:val="24"/>
          <w:lang w:val="en-ID"/>
        </w:rPr>
        <w:t>Meskipun demikian, sebagian besar kajian masih menempatkan kolase sebagai metode atau aktivitas pembelajaran, sementara karakteristik material yang digunakan cenderung dianggap sebagai aspek pendukung. Padahal, jenis bahan yang disentuh, dipilih, dan ditempelkan anak berpotensi memengaruhi kualitas stimulasi yang diterima selama proses berlangsung. Material yang memiliki tekstur, ukuran, dan bentuk yang berbeda akan menghasilkan pengalaman sensorimotor yang berbeda pula. Oleh sebab itu, perhatian terhadap bahan yang digunakan dalam kegiatan kolase menjadi penting untuk memperkaya variasi pengalaman belajar anak. Perspektif ini membuka peluang untuk mengeksplorasi material alternatif yang selama ini belum banyak dimanfaatkan dalam pembelajaran PAUD.</w:t>
      </w:r>
    </w:p>
    <w:p w14:paraId="1F184B93" w14:textId="77777777" w:rsidR="0057432D" w:rsidRPr="00A5088B" w:rsidRDefault="0057432D" w:rsidP="0057432D">
      <w:pPr>
        <w:spacing w:after="0" w:line="240" w:lineRule="auto"/>
        <w:ind w:firstLine="720"/>
        <w:jc w:val="both"/>
        <w:rPr>
          <w:rFonts w:ascii="Times New Roman" w:hAnsi="Times New Roman" w:cs="Times New Roman"/>
          <w:noProof/>
          <w:sz w:val="24"/>
          <w:szCs w:val="24"/>
          <w:lang w:val="en-ID"/>
        </w:rPr>
      </w:pPr>
      <w:r w:rsidRPr="00A5088B">
        <w:rPr>
          <w:rFonts w:ascii="Times New Roman" w:hAnsi="Times New Roman" w:cs="Times New Roman"/>
          <w:noProof/>
          <w:sz w:val="24"/>
          <w:szCs w:val="24"/>
          <w:lang w:val="en-ID"/>
        </w:rPr>
        <w:t>Salah satu material yang memiliki potensi tersebut adalah limbah serutan kayu. Bahan ini umumnya dipandang sebagai sisa proses pengolahan kayu yang kurang memiliki nilai guna dalam kegiatan pendidikan. Padahal, serutan kayu memiliki tekstur, bentuk, dan ukuran yang tidak seragam sehingga dapat menghadirkan tantangan motorik yang berbeda dibandingkan kertas warna, kapas, daun kering, maupun biji-bijian yang lazim digunakan dalam aktivitas kolase. Saat anak mengambil, memilah, menyesuaikan posisi, dan merekatkan potongan serutan kayu, koordinasi jari, kekuatan genggaman, serta sinkronisasi mata dan tangan bekerja secara lebih intensif. Karakteristik tersebut menjadikan serutan kayu berpotensi memberikan stimulasi motorik yang lebih bervariasi.</w:t>
      </w:r>
    </w:p>
    <w:p w14:paraId="02180918" w14:textId="77777777" w:rsidR="0057432D" w:rsidRPr="00A5088B" w:rsidRDefault="0057432D" w:rsidP="0057432D">
      <w:pPr>
        <w:spacing w:after="0" w:line="240" w:lineRule="auto"/>
        <w:ind w:firstLine="720"/>
        <w:jc w:val="both"/>
        <w:rPr>
          <w:rFonts w:ascii="Times New Roman" w:hAnsi="Times New Roman" w:cs="Times New Roman"/>
          <w:noProof/>
          <w:sz w:val="24"/>
          <w:szCs w:val="24"/>
          <w:lang w:val="en-ID"/>
        </w:rPr>
      </w:pPr>
      <w:r w:rsidRPr="00A5088B">
        <w:rPr>
          <w:rFonts w:ascii="Times New Roman" w:hAnsi="Times New Roman" w:cs="Times New Roman"/>
          <w:noProof/>
          <w:sz w:val="24"/>
          <w:szCs w:val="24"/>
          <w:lang w:val="en-ID"/>
        </w:rPr>
        <w:t>Selain berkaitan dengan pengembangan keterampilan motorik, penggunaan serutan kayu juga membawa dimensi edukatif yang lebih luas. Anak tidak hanya berinteraksi dengan material yang berbeda, tetapi juga diperkenalkan pada pemanfaatan kembali bahan yang tersedia di lingkungan sekitar. Pengalaman semacam ini dapat membantu membangun pemahaman awal mengenai penggunaan sumber daya secara lebih bijaksana melalui aktivitas yang konkret dan mudah dipahami. Diniyah dan Camelia (2025) menunjukkan bahwa limbah kayu dapat dimanfaatkan sebagai media berkarya dua dimensi karena mudah dibentuk dan memiliki karakter visual yang menarik. Dengan demikian, nilai edukatif bahan tersebut tidak terbatas pada aspek keterampilan, tetapi juga mencakup pengalaman kreatif dan kontekstual bagi anak.</w:t>
      </w:r>
    </w:p>
    <w:p w14:paraId="6F218428" w14:textId="77777777" w:rsidR="0057432D" w:rsidRPr="00A5088B" w:rsidRDefault="0057432D" w:rsidP="0057432D">
      <w:pPr>
        <w:spacing w:after="0" w:line="240" w:lineRule="auto"/>
        <w:ind w:firstLine="720"/>
        <w:jc w:val="both"/>
        <w:rPr>
          <w:rFonts w:ascii="Times New Roman" w:hAnsi="Times New Roman" w:cs="Times New Roman"/>
          <w:noProof/>
          <w:sz w:val="24"/>
          <w:szCs w:val="24"/>
          <w:lang w:val="en-ID"/>
        </w:rPr>
      </w:pPr>
      <w:r w:rsidRPr="00A5088B">
        <w:rPr>
          <w:rFonts w:ascii="Times New Roman" w:hAnsi="Times New Roman" w:cs="Times New Roman"/>
          <w:noProof/>
          <w:sz w:val="24"/>
          <w:szCs w:val="24"/>
          <w:lang w:val="en-ID"/>
        </w:rPr>
        <w:t xml:space="preserve">Pandangan tersebut sejalan dengan temuan Sit (2023) yang menegaskan bahwa penggunaan bahan bekas dalam kegiatan pembelajaran dapat mendorong berkembangnya kreativitas, eksplorasi sensorik, dan kepedulian terhadap lingkungan. Aktivitas belajar tidak lagi hanya berfokus pada hasil karya yang dihasilkan, tetapi juga pada proses anak mengenali karakteristik material yang digunakan. Melalui pengalaman tersebut, anak memperoleh kesempatan untuk mengembangkan berbagai aspek perkembangan secara bersamaan dalam </w:t>
      </w:r>
      <w:r w:rsidRPr="00A5088B">
        <w:rPr>
          <w:rFonts w:ascii="Times New Roman" w:hAnsi="Times New Roman" w:cs="Times New Roman"/>
          <w:noProof/>
          <w:sz w:val="24"/>
          <w:szCs w:val="24"/>
          <w:lang w:val="en-ID"/>
        </w:rPr>
        <w:lastRenderedPageBreak/>
        <w:t>satu kegiatan yang terintegrasi. Oleh karena itu, pemanfaatan bahan sisa memiliki potensi untuk memperluas makna kegiatan pembelajaran di PAUD. Pendekatan ini juga relevan dengan upaya menghadirkan pembelajaran yang lebih dekat dengan kehidupan sehari-hari anak.</w:t>
      </w:r>
    </w:p>
    <w:p w14:paraId="73D7D357" w14:textId="77777777" w:rsidR="0057432D" w:rsidRPr="00A5088B" w:rsidRDefault="0057432D" w:rsidP="0057432D">
      <w:pPr>
        <w:spacing w:after="0" w:line="240" w:lineRule="auto"/>
        <w:ind w:firstLine="720"/>
        <w:jc w:val="both"/>
        <w:rPr>
          <w:rFonts w:ascii="Times New Roman" w:hAnsi="Times New Roman" w:cs="Times New Roman"/>
          <w:noProof/>
          <w:sz w:val="24"/>
          <w:szCs w:val="24"/>
          <w:lang w:val="en-ID"/>
        </w:rPr>
      </w:pPr>
      <w:r w:rsidRPr="00A5088B">
        <w:rPr>
          <w:rFonts w:ascii="Times New Roman" w:hAnsi="Times New Roman" w:cs="Times New Roman"/>
          <w:noProof/>
          <w:sz w:val="24"/>
          <w:szCs w:val="24"/>
          <w:lang w:val="en-ID"/>
        </w:rPr>
        <w:t>Walaupun penelitian mengenai kolase telah berkembang cukup luas, perhatian terhadap penggunaan limbah serutan kayu sebagai media stimulasi motorik halus masih relatif terbatas. Sebagian besar studi terdahulu lebih menekankan efektivitas aktivitas kolase secara umum tanpa mengkaji bagaimana karakteristik material tertentu dapat memberikan pengalaman belajar yang berbeda. Keterbatasan tersebut menunjukkan bahwa aspek bahan pembelajaran masih menyisakan ruang untuk dieksplorasi lebih mendalam. Penelitian ini berangkat dari kebutuhan untuk mengisi ruang kajian tersebut dengan menempatkan limbah serutan kayu sebagai fokus utama media pembelajaran. Melalui pendekatan tersebut, penelitian ini tidak hanya menelaah perkembangan motorik halus anak usia 5–6 tahun, tetapi juga mengkaji potensi penerapan pembelajaran ramah lingkungan (</w:t>
      </w:r>
      <w:r w:rsidRPr="00A5088B">
        <w:rPr>
          <w:rFonts w:ascii="Times New Roman" w:hAnsi="Times New Roman" w:cs="Times New Roman"/>
          <w:i/>
          <w:iCs/>
          <w:noProof/>
          <w:sz w:val="24"/>
          <w:szCs w:val="24"/>
          <w:lang w:val="en-ID"/>
        </w:rPr>
        <w:t>environmentally friendly learning</w:t>
      </w:r>
      <w:r w:rsidRPr="00A5088B">
        <w:rPr>
          <w:rFonts w:ascii="Times New Roman" w:hAnsi="Times New Roman" w:cs="Times New Roman"/>
          <w:noProof/>
          <w:sz w:val="24"/>
          <w:szCs w:val="24"/>
          <w:lang w:val="en-ID"/>
        </w:rPr>
        <w:t>) di PAUD.</w:t>
      </w:r>
    </w:p>
    <w:p w14:paraId="39D3953C" w14:textId="77777777" w:rsidR="0057432D" w:rsidRPr="00A5088B" w:rsidRDefault="0057432D" w:rsidP="0057432D">
      <w:pPr>
        <w:spacing w:after="0" w:line="240" w:lineRule="auto"/>
        <w:ind w:firstLine="720"/>
        <w:jc w:val="both"/>
        <w:rPr>
          <w:rFonts w:ascii="Times New Roman" w:hAnsi="Times New Roman" w:cs="Times New Roman"/>
          <w:noProof/>
          <w:sz w:val="24"/>
          <w:szCs w:val="24"/>
          <w:lang w:val="en-ID"/>
        </w:rPr>
      </w:pPr>
      <w:r w:rsidRPr="00A5088B">
        <w:rPr>
          <w:rFonts w:ascii="Times New Roman" w:hAnsi="Times New Roman" w:cs="Times New Roman"/>
          <w:noProof/>
          <w:sz w:val="24"/>
          <w:szCs w:val="24"/>
          <w:lang w:val="en-ID"/>
        </w:rPr>
        <w:t>Atas dasar pertimbangan tersebut, pemanfaatan limbah serutan kayu dalam kegiatan kolase dipandang sebagai alternatif yang layak untuk diteliti. Karakteristik material yang unik memungkinkan anak memperoleh pengalaman sensorimotor yang berbeda dibandingkan bahan kolase yang umum digunakan. Selain itu, penggunaan bahan lokal yang mudah diperoleh dapat menjadi pilihan yang ekonomis sekaligus mendukung prinsip keberlanjutan dalam pembelajaran anak usia dini. Penelitian ini diharapkan dapat memberikan kontribusi terhadap pengembangan media pembelajaran berbasis lingkungan yang relevan dengan kebutuhan PAUD saat ini. Oleh karena itu, tujuan penelitian ini adalah menganalisis pengaruh kegiatan membuat kolase berbahan limbah serutan kayu terhadap perkembangan motorik halus anak usia 5–6 tahun di TK Pradnya Paramita.</w:t>
      </w:r>
    </w:p>
    <w:p w14:paraId="0510F68B" w14:textId="77777777" w:rsidR="0057432D" w:rsidRPr="00957836" w:rsidRDefault="0057432D" w:rsidP="0057432D">
      <w:pPr>
        <w:spacing w:after="0" w:line="240" w:lineRule="auto"/>
        <w:jc w:val="both"/>
        <w:rPr>
          <w:rFonts w:ascii="Times New Roman" w:hAnsi="Times New Roman" w:cs="Times New Roman"/>
          <w:noProof/>
          <w:sz w:val="24"/>
          <w:szCs w:val="24"/>
          <w:lang w:val="id-ID"/>
        </w:rPr>
      </w:pPr>
    </w:p>
    <w:p w14:paraId="76CEDA81" w14:textId="77777777" w:rsidR="0057432D" w:rsidRPr="00D42438" w:rsidRDefault="0057432D" w:rsidP="0057432D">
      <w:pPr>
        <w:shd w:val="clear" w:color="auto" w:fill="BFBFBF"/>
        <w:spacing w:after="0" w:line="240" w:lineRule="auto"/>
        <w:rPr>
          <w:rFonts w:ascii="Times New Roman" w:eastAsia="Times New Roman" w:hAnsi="Times New Roman" w:cs="Times New Roman"/>
          <w:b/>
          <w:sz w:val="24"/>
          <w:szCs w:val="24"/>
        </w:rPr>
      </w:pPr>
      <w:r w:rsidRPr="00D42438">
        <w:rPr>
          <w:rFonts w:ascii="Times New Roman" w:eastAsia="Times New Roman" w:hAnsi="Times New Roman" w:cs="Times New Roman"/>
          <w:b/>
          <w:sz w:val="24"/>
          <w:szCs w:val="24"/>
        </w:rPr>
        <w:t>METODE PENELITIAN</w:t>
      </w:r>
    </w:p>
    <w:p w14:paraId="78A186EA" w14:textId="77777777" w:rsidR="0057432D" w:rsidRPr="009256B9" w:rsidRDefault="0057432D" w:rsidP="0057432D">
      <w:pPr>
        <w:tabs>
          <w:tab w:val="left" w:pos="567"/>
        </w:tabs>
        <w:spacing w:after="0" w:line="240" w:lineRule="auto"/>
        <w:jc w:val="both"/>
        <w:rPr>
          <w:rFonts w:ascii="Times New Roman" w:hAnsi="Times New Roman" w:cs="Times New Roman"/>
          <w:noProof/>
          <w:sz w:val="24"/>
          <w:szCs w:val="24"/>
          <w:lang w:val="en-ID"/>
        </w:rPr>
      </w:pPr>
      <w:r w:rsidRPr="00957836">
        <w:rPr>
          <w:rFonts w:ascii="Times New Roman" w:hAnsi="Times New Roman" w:cs="Times New Roman"/>
          <w:noProof/>
          <w:sz w:val="24"/>
          <w:szCs w:val="24"/>
          <w:lang w:val="id-ID"/>
        </w:rPr>
        <w:tab/>
      </w:r>
      <w:r w:rsidRPr="009256B9">
        <w:rPr>
          <w:rFonts w:ascii="Times New Roman" w:hAnsi="Times New Roman" w:cs="Times New Roman"/>
          <w:noProof/>
          <w:sz w:val="24"/>
          <w:szCs w:val="24"/>
          <w:lang w:val="en-ID"/>
        </w:rPr>
        <w:t xml:space="preserve">Penelitian ini dilaksanakan pada dua kelas yang telah terbentuk sehingga pengelompokan subjek tidak dilakukan melalui proses pengacakan. Atas pertimbangan tersebut, penelitian menggunakan pendekatan kuantitatif dengan rancangan </w:t>
      </w:r>
      <w:r w:rsidRPr="009256B9">
        <w:rPr>
          <w:rFonts w:ascii="Times New Roman" w:hAnsi="Times New Roman" w:cs="Times New Roman"/>
          <w:i/>
          <w:iCs/>
          <w:noProof/>
          <w:sz w:val="24"/>
          <w:szCs w:val="24"/>
          <w:lang w:val="en-ID"/>
        </w:rPr>
        <w:t>Posttest-Only Control Group Design</w:t>
      </w:r>
      <w:r w:rsidRPr="009256B9">
        <w:rPr>
          <w:rFonts w:ascii="Times New Roman" w:hAnsi="Times New Roman" w:cs="Times New Roman"/>
          <w:noProof/>
          <w:sz w:val="24"/>
          <w:szCs w:val="24"/>
          <w:lang w:val="en-ID"/>
        </w:rPr>
        <w:t xml:space="preserve"> dalam kerangka </w:t>
      </w:r>
      <w:r w:rsidRPr="009256B9">
        <w:rPr>
          <w:rFonts w:ascii="Times New Roman" w:hAnsi="Times New Roman" w:cs="Times New Roman"/>
          <w:i/>
          <w:iCs/>
          <w:noProof/>
          <w:sz w:val="24"/>
          <w:szCs w:val="24"/>
          <w:lang w:val="en-ID"/>
        </w:rPr>
        <w:t>quasi experiment</w:t>
      </w:r>
      <w:r w:rsidRPr="009256B9">
        <w:rPr>
          <w:rFonts w:ascii="Times New Roman" w:hAnsi="Times New Roman" w:cs="Times New Roman"/>
          <w:noProof/>
          <w:sz w:val="24"/>
          <w:szCs w:val="24"/>
          <w:lang w:val="en-ID"/>
        </w:rPr>
        <w:t xml:space="preserve">. Sebanyak 34 anak terlibat dalam kegiatan penelitian, yang terdiri atas 16 anak pada </w:t>
      </w:r>
      <w:r w:rsidRPr="006C351B">
        <w:rPr>
          <w:rFonts w:ascii="Times New Roman" w:hAnsi="Times New Roman" w:cs="Times New Roman"/>
          <w:noProof/>
          <w:sz w:val="24"/>
          <w:szCs w:val="24"/>
          <w:lang w:val="id-ID"/>
        </w:rPr>
        <w:t>kelas</w:t>
      </w:r>
      <w:r w:rsidRPr="009256B9">
        <w:rPr>
          <w:rFonts w:ascii="Times New Roman" w:hAnsi="Times New Roman" w:cs="Times New Roman"/>
          <w:noProof/>
          <w:sz w:val="24"/>
          <w:szCs w:val="24"/>
          <w:lang w:val="en-ID"/>
        </w:rPr>
        <w:t xml:space="preserve"> perlakuan dan 18 anak pada kelas pembanding. Tahapan penelitian diawali dengan penetapan kedua kelompok, kemudian dilanjutkan dengan pelaksanaan pembelajaran sesuai perlakuan yang telah dirancang. Pada </w:t>
      </w:r>
      <w:r w:rsidRPr="006C351B">
        <w:rPr>
          <w:rFonts w:ascii="Times New Roman" w:hAnsi="Times New Roman" w:cs="Times New Roman"/>
          <w:bCs/>
          <w:noProof/>
          <w:sz w:val="24"/>
          <w:szCs w:val="24"/>
          <w:lang w:val="id-ID"/>
        </w:rPr>
        <w:t>kelas</w:t>
      </w:r>
      <w:r w:rsidRPr="009256B9">
        <w:rPr>
          <w:rFonts w:ascii="Times New Roman" w:hAnsi="Times New Roman" w:cs="Times New Roman"/>
          <w:noProof/>
          <w:sz w:val="24"/>
          <w:szCs w:val="24"/>
          <w:lang w:val="en-ID"/>
        </w:rPr>
        <w:t xml:space="preserve"> perlakuan, guru memperagakan terlebih dahulu cara membuat kolase menggunakan limbah serutan kayu melalui metode demonstrasi. Setelah memperoleh contoh, anak membuat kolase secara mandiri menggunakan pola gambar yang berbeda pada setiap pertemuan dengan pendampingan guru selama kegiatan berlangsung. Di sisi lain, kelas pembanding mengikuti pembelajaran yang biasa dilaksanakan tanpa memanfaatkan media kolase berbahan limbah serutan kayu. Setelah seluruh rangkaian kegiatan selesai dilaksanakan, kemampuan motorik halus anak pada kedua kelompok diukur melalui kegiatan observasi sebagai data akhir penelitian.</w:t>
      </w:r>
    </w:p>
    <w:p w14:paraId="67C1A92E" w14:textId="77777777" w:rsidR="0057432D" w:rsidRPr="009256B9" w:rsidRDefault="0057432D" w:rsidP="0057432D">
      <w:pPr>
        <w:tabs>
          <w:tab w:val="left" w:pos="567"/>
        </w:tabs>
        <w:spacing w:after="0" w:line="240" w:lineRule="auto"/>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ab/>
      </w:r>
      <w:r w:rsidRPr="009256B9">
        <w:rPr>
          <w:rFonts w:ascii="Times New Roman" w:hAnsi="Times New Roman" w:cs="Times New Roman"/>
          <w:noProof/>
          <w:sz w:val="24"/>
          <w:szCs w:val="24"/>
          <w:lang w:val="en-ID"/>
        </w:rPr>
        <w:t xml:space="preserve">Informasi penelitian dikumpulkan melalui observasi dan dokumentasi. Instrumen observasi </w:t>
      </w:r>
      <w:r w:rsidRPr="006C351B">
        <w:rPr>
          <w:rFonts w:ascii="Times New Roman" w:hAnsi="Times New Roman" w:cs="Times New Roman"/>
          <w:noProof/>
          <w:sz w:val="24"/>
          <w:szCs w:val="24"/>
          <w:lang w:val="id-ID"/>
        </w:rPr>
        <w:t>disusun</w:t>
      </w:r>
      <w:r w:rsidRPr="009256B9">
        <w:rPr>
          <w:rFonts w:ascii="Times New Roman" w:hAnsi="Times New Roman" w:cs="Times New Roman"/>
          <w:noProof/>
          <w:sz w:val="24"/>
          <w:szCs w:val="24"/>
          <w:lang w:val="en-ID"/>
        </w:rPr>
        <w:t xml:space="preserve"> berdasarkan indikator perkembangan motorik halus anak usia 5–6 tahun dan terlebih dahulu melalui uji validitas isi menggunakan rumus Gregory. Hasil pengujian menunjukkan kategori validitas sangat tinggi sehingga instrumen dinyatakan layak digunakan dalam pengumpulan data. Media pembelajaran berupa pola kolase berbahan limbah serutan kayu yang diterapkan pada kelas perlakuan juga telah memperoleh penilaian kelayakan dari ahli sebelum digunakan dalam kegiatan pembelajaran. Data yang terkumpul kemudian dianalisis menggunakan statistik deskriptif untuk menggambarkan kemampuan motorik halus </w:t>
      </w:r>
      <w:r w:rsidRPr="009256B9">
        <w:rPr>
          <w:rFonts w:ascii="Times New Roman" w:hAnsi="Times New Roman" w:cs="Times New Roman"/>
          <w:noProof/>
          <w:sz w:val="24"/>
          <w:szCs w:val="24"/>
          <w:lang w:val="en-ID"/>
        </w:rPr>
        <w:lastRenderedPageBreak/>
        <w:t xml:space="preserve">pada masing-masing kelompok. Sebelum pengujian hipotesis dilakukan, data terlebih dahulu diperiksa melalui uji normalitas dan homogenitas sebagai prasyarat analisis. Selanjutnya, perbedaan kemampuan motorik halus antara kedua kelompok dianalisis menggunakan uji </w:t>
      </w:r>
      <w:r w:rsidRPr="009256B9">
        <w:rPr>
          <w:rFonts w:ascii="Times New Roman" w:hAnsi="Times New Roman" w:cs="Times New Roman"/>
          <w:i/>
          <w:iCs/>
          <w:noProof/>
          <w:sz w:val="24"/>
          <w:szCs w:val="24"/>
          <w:lang w:val="en-ID"/>
        </w:rPr>
        <w:t>Independent Samples t-test</w:t>
      </w:r>
      <w:r w:rsidRPr="009256B9">
        <w:rPr>
          <w:rFonts w:ascii="Times New Roman" w:hAnsi="Times New Roman" w:cs="Times New Roman"/>
          <w:noProof/>
          <w:sz w:val="24"/>
          <w:szCs w:val="24"/>
          <w:lang w:val="en-ID"/>
        </w:rPr>
        <w:t xml:space="preserve"> pada taraf signifikansi 5% (α = 0,05) sebagai dasar pengujian hipotesis penelitian.</w:t>
      </w:r>
    </w:p>
    <w:p w14:paraId="0B843264" w14:textId="77777777" w:rsidR="0057432D" w:rsidRPr="00957836" w:rsidRDefault="0057432D" w:rsidP="0057432D">
      <w:pPr>
        <w:tabs>
          <w:tab w:val="left" w:pos="567"/>
        </w:tabs>
        <w:spacing w:after="0" w:line="240" w:lineRule="auto"/>
        <w:jc w:val="both"/>
        <w:rPr>
          <w:rFonts w:ascii="Times New Roman" w:eastAsia="Times New Roman" w:hAnsi="Times New Roman" w:cs="Times New Roman"/>
          <w:noProof/>
          <w:sz w:val="24"/>
          <w:szCs w:val="24"/>
          <w:lang w:val="id-ID"/>
        </w:rPr>
      </w:pPr>
    </w:p>
    <w:p w14:paraId="698DD049" w14:textId="77777777" w:rsidR="0057432D" w:rsidRPr="00957836" w:rsidRDefault="0057432D" w:rsidP="0057432D">
      <w:pPr>
        <w:shd w:val="clear" w:color="auto" w:fill="BFBFBF"/>
        <w:spacing w:after="0" w:line="240" w:lineRule="auto"/>
        <w:rPr>
          <w:rFonts w:ascii="Times New Roman" w:eastAsia="Times New Roman" w:hAnsi="Times New Roman" w:cs="Times New Roman"/>
          <w:b/>
          <w:noProof/>
          <w:sz w:val="24"/>
          <w:szCs w:val="24"/>
          <w:lang w:val="id-ID"/>
        </w:rPr>
      </w:pPr>
      <w:r w:rsidRPr="00957836">
        <w:rPr>
          <w:rFonts w:ascii="Times New Roman" w:eastAsia="Times New Roman" w:hAnsi="Times New Roman" w:cs="Times New Roman"/>
          <w:b/>
          <w:noProof/>
          <w:sz w:val="24"/>
          <w:szCs w:val="24"/>
          <w:lang w:val="id-ID"/>
        </w:rPr>
        <w:t>HASIL DAN PEMBAHASAN</w:t>
      </w:r>
    </w:p>
    <w:p w14:paraId="007C75F0" w14:textId="77777777" w:rsidR="0057432D" w:rsidRPr="00D42438" w:rsidRDefault="0057432D" w:rsidP="0057432D">
      <w:pPr>
        <w:spacing w:after="0" w:line="240" w:lineRule="auto"/>
        <w:jc w:val="both"/>
        <w:rPr>
          <w:rFonts w:ascii="Times New Roman" w:hAnsi="Times New Roman" w:cs="Times New Roman"/>
          <w:b/>
          <w:sz w:val="24"/>
          <w:szCs w:val="24"/>
        </w:rPr>
      </w:pPr>
      <w:r w:rsidRPr="00D42438">
        <w:rPr>
          <w:rFonts w:ascii="Times New Roman" w:hAnsi="Times New Roman" w:cs="Times New Roman"/>
          <w:b/>
          <w:sz w:val="24"/>
          <w:szCs w:val="24"/>
        </w:rPr>
        <w:t>Hasil</w:t>
      </w:r>
    </w:p>
    <w:p w14:paraId="41C51D81" w14:textId="77777777" w:rsidR="0057432D" w:rsidRPr="00957836" w:rsidRDefault="0057432D" w:rsidP="0057432D">
      <w:pPr>
        <w:spacing w:after="0" w:line="240" w:lineRule="auto"/>
        <w:rPr>
          <w:rFonts w:ascii="Times New Roman" w:hAnsi="Times New Roman" w:cs="Times New Roman"/>
          <w:b/>
          <w:bCs/>
          <w:noProof/>
          <w:sz w:val="24"/>
          <w:szCs w:val="24"/>
          <w:lang w:val="id-ID"/>
        </w:rPr>
      </w:pPr>
      <w:r w:rsidRPr="00957836">
        <w:rPr>
          <w:rFonts w:ascii="Times New Roman" w:hAnsi="Times New Roman" w:cs="Times New Roman"/>
          <w:b/>
          <w:bCs/>
          <w:noProof/>
          <w:sz w:val="24"/>
          <w:szCs w:val="24"/>
          <w:lang w:val="id-ID"/>
        </w:rPr>
        <w:t>Analisis Deskripsi Data Hasil penelitian Kelas Eksperimen dan Kelas Kontrol</w:t>
      </w:r>
    </w:p>
    <w:p w14:paraId="4209A2E0" w14:textId="77777777" w:rsidR="0057432D" w:rsidRDefault="0057432D" w:rsidP="0057432D">
      <w:pPr>
        <w:spacing w:after="0" w:line="240" w:lineRule="auto"/>
        <w:ind w:firstLine="720"/>
        <w:jc w:val="both"/>
        <w:rPr>
          <w:rFonts w:ascii="Times New Roman" w:hAnsi="Times New Roman" w:cs="Times New Roman"/>
          <w:bCs/>
          <w:noProof/>
          <w:sz w:val="24"/>
          <w:szCs w:val="24"/>
          <w:lang w:val="id-ID"/>
        </w:rPr>
      </w:pPr>
      <w:r w:rsidRPr="00957836">
        <w:rPr>
          <w:rFonts w:ascii="Times New Roman" w:hAnsi="Times New Roman" w:cs="Times New Roman"/>
          <w:bCs/>
          <w:noProof/>
          <w:sz w:val="24"/>
          <w:szCs w:val="24"/>
          <w:lang w:val="id-ID"/>
        </w:rPr>
        <w:t>Analisis deskriptif dilakukan untuk memberikan gambaran awal mengenai hasil perkembangan motorik halus anak setelah pelaksanaan pembelajaran pada kelompok eksperimen. Penyajian statistik deskriptif bertujuan memperlihatkan kecenderungan capaian hasil belajar melalui ukuran pemusatan dan penyebaran data. Informasi tersebut digunakan sebagai dasar untuk melihat karakteristik data sebelum dilakukan analisis inferensial. Hasil analisis deskriptif kelompok eksperimen disajikan pada Tabel 1.</w:t>
      </w:r>
    </w:p>
    <w:p w14:paraId="30A27BD0" w14:textId="77777777" w:rsidR="0057432D" w:rsidRPr="00957836" w:rsidRDefault="0057432D" w:rsidP="0057432D">
      <w:pPr>
        <w:spacing w:after="0" w:line="240" w:lineRule="auto"/>
        <w:jc w:val="both"/>
        <w:rPr>
          <w:rFonts w:ascii="Times New Roman" w:hAnsi="Times New Roman" w:cs="Times New Roman"/>
          <w:bCs/>
          <w:noProof/>
          <w:sz w:val="24"/>
          <w:szCs w:val="24"/>
          <w:lang w:val="id-ID"/>
        </w:rPr>
      </w:pPr>
    </w:p>
    <w:p w14:paraId="6474A304" w14:textId="77777777" w:rsidR="0057432D" w:rsidRPr="00957836" w:rsidRDefault="0057432D" w:rsidP="0057432D">
      <w:pPr>
        <w:spacing w:after="0" w:line="240" w:lineRule="auto"/>
        <w:jc w:val="center"/>
        <w:rPr>
          <w:rFonts w:ascii="Times New Roman" w:hAnsi="Times New Roman" w:cs="Times New Roman"/>
          <w:b/>
          <w:bCs/>
          <w:noProof/>
          <w:sz w:val="24"/>
          <w:szCs w:val="24"/>
          <w:lang w:val="id-ID"/>
        </w:rPr>
      </w:pPr>
      <w:r w:rsidRPr="00957836">
        <w:rPr>
          <w:rFonts w:ascii="Times New Roman" w:hAnsi="Times New Roman" w:cs="Times New Roman"/>
          <w:b/>
          <w:bCs/>
          <w:noProof/>
          <w:sz w:val="24"/>
          <w:szCs w:val="24"/>
          <w:lang w:val="id-ID"/>
        </w:rPr>
        <w:t xml:space="preserve">Tabel 1. Statistik Deskriptif </w:t>
      </w:r>
      <w:r w:rsidRPr="001E252C">
        <w:rPr>
          <w:rFonts w:ascii="Times New Roman" w:hAnsi="Times New Roman" w:cs="Times New Roman"/>
          <w:b/>
          <w:bCs/>
          <w:i/>
          <w:iCs/>
          <w:noProof/>
          <w:sz w:val="24"/>
          <w:szCs w:val="24"/>
          <w:lang w:val="id-ID"/>
        </w:rPr>
        <w:t>Posttest</w:t>
      </w:r>
      <w:r w:rsidRPr="00957836">
        <w:rPr>
          <w:rFonts w:ascii="Times New Roman" w:hAnsi="Times New Roman" w:cs="Times New Roman"/>
          <w:b/>
          <w:bCs/>
          <w:noProof/>
          <w:sz w:val="24"/>
          <w:szCs w:val="24"/>
          <w:lang w:val="id-ID"/>
        </w:rPr>
        <w:t xml:space="preserve"> Kelas Eksperimen</w:t>
      </w:r>
    </w:p>
    <w:tbl>
      <w:tblPr>
        <w:tblW w:w="0" w:type="auto"/>
        <w:tblCellSpacing w:w="15" w:type="dxa"/>
        <w:tblInd w:w="198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79"/>
        <w:gridCol w:w="555"/>
        <w:gridCol w:w="2391"/>
      </w:tblGrid>
      <w:tr w:rsidR="0057432D" w:rsidRPr="00957836" w14:paraId="7ECDDA2D" w14:textId="77777777" w:rsidTr="00EB2E82">
        <w:trPr>
          <w:tblHeader/>
          <w:tblCellSpacing w:w="15" w:type="dxa"/>
        </w:trPr>
        <w:tc>
          <w:tcPr>
            <w:tcW w:w="0" w:type="auto"/>
            <w:vAlign w:val="center"/>
            <w:hideMark/>
          </w:tcPr>
          <w:p w14:paraId="699EC317" w14:textId="77777777" w:rsidR="0057432D" w:rsidRPr="006B2D61" w:rsidRDefault="0057432D" w:rsidP="00EB2E82">
            <w:pPr>
              <w:spacing w:after="0" w:line="240" w:lineRule="auto"/>
              <w:ind w:left="-50" w:firstLine="50"/>
              <w:jc w:val="both"/>
              <w:rPr>
                <w:rFonts w:ascii="Times New Roman" w:hAnsi="Times New Roman" w:cs="Times New Roman"/>
                <w:b/>
                <w:bCs/>
                <w:noProof/>
                <w:lang w:val="id-ID"/>
              </w:rPr>
            </w:pPr>
            <w:r w:rsidRPr="006B2D61">
              <w:rPr>
                <w:rFonts w:ascii="Times New Roman" w:hAnsi="Times New Roman" w:cs="Times New Roman"/>
                <w:b/>
                <w:bCs/>
                <w:noProof/>
                <w:lang w:val="id-ID"/>
              </w:rPr>
              <w:t>Statistik</w:t>
            </w:r>
          </w:p>
        </w:tc>
        <w:tc>
          <w:tcPr>
            <w:tcW w:w="0" w:type="auto"/>
            <w:vAlign w:val="center"/>
            <w:hideMark/>
          </w:tcPr>
          <w:p w14:paraId="0AAF461D" w14:textId="77777777" w:rsidR="0057432D" w:rsidRPr="006B2D61" w:rsidRDefault="0057432D" w:rsidP="00EB2E82">
            <w:pPr>
              <w:spacing w:after="0" w:line="240" w:lineRule="auto"/>
              <w:ind w:left="-50" w:firstLine="50"/>
              <w:jc w:val="both"/>
              <w:rPr>
                <w:rFonts w:ascii="Times New Roman" w:hAnsi="Times New Roman" w:cs="Times New Roman"/>
                <w:b/>
                <w:bCs/>
                <w:noProof/>
                <w:lang w:val="id-ID"/>
              </w:rPr>
            </w:pPr>
            <w:r w:rsidRPr="006B2D61">
              <w:rPr>
                <w:rFonts w:ascii="Times New Roman" w:hAnsi="Times New Roman" w:cs="Times New Roman"/>
                <w:b/>
                <w:bCs/>
                <w:noProof/>
                <w:lang w:val="id-ID"/>
              </w:rPr>
              <w:t>Nilai</w:t>
            </w:r>
          </w:p>
        </w:tc>
        <w:tc>
          <w:tcPr>
            <w:tcW w:w="0" w:type="auto"/>
            <w:vAlign w:val="center"/>
            <w:hideMark/>
          </w:tcPr>
          <w:p w14:paraId="01218A93" w14:textId="77777777" w:rsidR="0057432D" w:rsidRPr="006B2D61" w:rsidRDefault="0057432D" w:rsidP="00EB2E82">
            <w:pPr>
              <w:spacing w:after="0" w:line="240" w:lineRule="auto"/>
              <w:ind w:left="-50" w:firstLine="50"/>
              <w:jc w:val="both"/>
              <w:rPr>
                <w:rFonts w:ascii="Times New Roman" w:hAnsi="Times New Roman" w:cs="Times New Roman"/>
                <w:b/>
                <w:bCs/>
                <w:noProof/>
                <w:lang w:val="id-ID"/>
              </w:rPr>
            </w:pPr>
            <w:r w:rsidRPr="006B2D61">
              <w:rPr>
                <w:rFonts w:ascii="Times New Roman" w:hAnsi="Times New Roman" w:cs="Times New Roman"/>
                <w:b/>
                <w:bCs/>
                <w:noProof/>
                <w:lang w:val="id-ID"/>
              </w:rPr>
              <w:t>Kategori Perkembangan</w:t>
            </w:r>
          </w:p>
        </w:tc>
      </w:tr>
      <w:tr w:rsidR="0057432D" w:rsidRPr="00957836" w14:paraId="06A19345" w14:textId="77777777" w:rsidTr="00EB2E82">
        <w:trPr>
          <w:tblCellSpacing w:w="15" w:type="dxa"/>
        </w:trPr>
        <w:tc>
          <w:tcPr>
            <w:tcW w:w="0" w:type="auto"/>
            <w:tcBorders>
              <w:top w:val="single" w:sz="4" w:space="0" w:color="auto"/>
              <w:bottom w:val="nil"/>
            </w:tcBorders>
            <w:vAlign w:val="center"/>
            <w:hideMark/>
          </w:tcPr>
          <w:p w14:paraId="3A37FA11"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Jumlah sampel (Valid)</w:t>
            </w:r>
          </w:p>
        </w:tc>
        <w:tc>
          <w:tcPr>
            <w:tcW w:w="0" w:type="auto"/>
            <w:tcBorders>
              <w:top w:val="single" w:sz="4" w:space="0" w:color="auto"/>
              <w:bottom w:val="nil"/>
            </w:tcBorders>
            <w:vAlign w:val="center"/>
            <w:hideMark/>
          </w:tcPr>
          <w:p w14:paraId="10813E03"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16</w:t>
            </w:r>
          </w:p>
        </w:tc>
        <w:tc>
          <w:tcPr>
            <w:tcW w:w="0" w:type="auto"/>
            <w:tcBorders>
              <w:top w:val="single" w:sz="4" w:space="0" w:color="auto"/>
              <w:bottom w:val="nil"/>
            </w:tcBorders>
            <w:vAlign w:val="center"/>
            <w:hideMark/>
          </w:tcPr>
          <w:p w14:paraId="4934B8C7"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w:t>
            </w:r>
          </w:p>
        </w:tc>
      </w:tr>
      <w:tr w:rsidR="0057432D" w:rsidRPr="00957836" w14:paraId="0687ACDE" w14:textId="77777777" w:rsidTr="00EB2E82">
        <w:trPr>
          <w:tblCellSpacing w:w="15" w:type="dxa"/>
        </w:trPr>
        <w:tc>
          <w:tcPr>
            <w:tcW w:w="0" w:type="auto"/>
            <w:vAlign w:val="center"/>
            <w:hideMark/>
          </w:tcPr>
          <w:p w14:paraId="7F9B83E5"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Missing</w:t>
            </w:r>
          </w:p>
        </w:tc>
        <w:tc>
          <w:tcPr>
            <w:tcW w:w="0" w:type="auto"/>
            <w:vAlign w:val="center"/>
            <w:hideMark/>
          </w:tcPr>
          <w:p w14:paraId="0C1FF37D"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2</w:t>
            </w:r>
          </w:p>
        </w:tc>
        <w:tc>
          <w:tcPr>
            <w:tcW w:w="0" w:type="auto"/>
            <w:vAlign w:val="center"/>
            <w:hideMark/>
          </w:tcPr>
          <w:p w14:paraId="40CCA94C"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w:t>
            </w:r>
          </w:p>
        </w:tc>
      </w:tr>
      <w:tr w:rsidR="0057432D" w:rsidRPr="00957836" w14:paraId="70A123F2" w14:textId="77777777" w:rsidTr="00EB2E82">
        <w:trPr>
          <w:tblCellSpacing w:w="15" w:type="dxa"/>
        </w:trPr>
        <w:tc>
          <w:tcPr>
            <w:tcW w:w="0" w:type="auto"/>
            <w:vAlign w:val="center"/>
            <w:hideMark/>
          </w:tcPr>
          <w:p w14:paraId="1DFF757A"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Mean</w:t>
            </w:r>
          </w:p>
        </w:tc>
        <w:tc>
          <w:tcPr>
            <w:tcW w:w="0" w:type="auto"/>
            <w:vAlign w:val="center"/>
            <w:hideMark/>
          </w:tcPr>
          <w:p w14:paraId="6C4A7EF7"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42,13</w:t>
            </w:r>
          </w:p>
        </w:tc>
        <w:tc>
          <w:tcPr>
            <w:tcW w:w="0" w:type="auto"/>
            <w:vAlign w:val="center"/>
            <w:hideMark/>
          </w:tcPr>
          <w:p w14:paraId="00F5CC09"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BSB</w:t>
            </w:r>
          </w:p>
        </w:tc>
      </w:tr>
      <w:tr w:rsidR="0057432D" w:rsidRPr="00957836" w14:paraId="78D4270C" w14:textId="77777777" w:rsidTr="00EB2E82">
        <w:trPr>
          <w:tblCellSpacing w:w="15" w:type="dxa"/>
        </w:trPr>
        <w:tc>
          <w:tcPr>
            <w:tcW w:w="0" w:type="auto"/>
            <w:vAlign w:val="center"/>
            <w:hideMark/>
          </w:tcPr>
          <w:p w14:paraId="70ED0155"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Median</w:t>
            </w:r>
          </w:p>
        </w:tc>
        <w:tc>
          <w:tcPr>
            <w:tcW w:w="0" w:type="auto"/>
            <w:vAlign w:val="center"/>
            <w:hideMark/>
          </w:tcPr>
          <w:p w14:paraId="4F592060"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42,00</w:t>
            </w:r>
          </w:p>
        </w:tc>
        <w:tc>
          <w:tcPr>
            <w:tcW w:w="0" w:type="auto"/>
            <w:vAlign w:val="center"/>
            <w:hideMark/>
          </w:tcPr>
          <w:p w14:paraId="293BDE84"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BSB</w:t>
            </w:r>
          </w:p>
        </w:tc>
      </w:tr>
      <w:tr w:rsidR="0057432D" w:rsidRPr="00957836" w14:paraId="331F3DF1" w14:textId="77777777" w:rsidTr="00EB2E82">
        <w:trPr>
          <w:tblCellSpacing w:w="15" w:type="dxa"/>
        </w:trPr>
        <w:tc>
          <w:tcPr>
            <w:tcW w:w="0" w:type="auto"/>
            <w:vAlign w:val="center"/>
            <w:hideMark/>
          </w:tcPr>
          <w:p w14:paraId="7DEAE0EE"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Modus</w:t>
            </w:r>
          </w:p>
        </w:tc>
        <w:tc>
          <w:tcPr>
            <w:tcW w:w="0" w:type="auto"/>
            <w:vAlign w:val="center"/>
            <w:hideMark/>
          </w:tcPr>
          <w:p w14:paraId="36C4081E"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42</w:t>
            </w:r>
          </w:p>
        </w:tc>
        <w:tc>
          <w:tcPr>
            <w:tcW w:w="0" w:type="auto"/>
            <w:vAlign w:val="center"/>
            <w:hideMark/>
          </w:tcPr>
          <w:p w14:paraId="197831E8"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BSB</w:t>
            </w:r>
          </w:p>
        </w:tc>
      </w:tr>
      <w:tr w:rsidR="0057432D" w:rsidRPr="00957836" w14:paraId="3F98F094" w14:textId="77777777" w:rsidTr="00EB2E82">
        <w:trPr>
          <w:tblCellSpacing w:w="15" w:type="dxa"/>
        </w:trPr>
        <w:tc>
          <w:tcPr>
            <w:tcW w:w="0" w:type="auto"/>
            <w:vAlign w:val="center"/>
            <w:hideMark/>
          </w:tcPr>
          <w:p w14:paraId="509803EB"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Minimum</w:t>
            </w:r>
          </w:p>
        </w:tc>
        <w:tc>
          <w:tcPr>
            <w:tcW w:w="0" w:type="auto"/>
            <w:vAlign w:val="center"/>
            <w:hideMark/>
          </w:tcPr>
          <w:p w14:paraId="72DB1F24"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38</w:t>
            </w:r>
          </w:p>
        </w:tc>
        <w:tc>
          <w:tcPr>
            <w:tcW w:w="0" w:type="auto"/>
            <w:vAlign w:val="center"/>
            <w:hideMark/>
          </w:tcPr>
          <w:p w14:paraId="5B46A0F0"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BSH</w:t>
            </w:r>
          </w:p>
        </w:tc>
      </w:tr>
      <w:tr w:rsidR="0057432D" w:rsidRPr="00957836" w14:paraId="39C5DA33" w14:textId="77777777" w:rsidTr="00EB2E82">
        <w:trPr>
          <w:tblCellSpacing w:w="15" w:type="dxa"/>
        </w:trPr>
        <w:tc>
          <w:tcPr>
            <w:tcW w:w="0" w:type="auto"/>
            <w:vAlign w:val="center"/>
            <w:hideMark/>
          </w:tcPr>
          <w:p w14:paraId="69522BFD"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Maksimum</w:t>
            </w:r>
          </w:p>
        </w:tc>
        <w:tc>
          <w:tcPr>
            <w:tcW w:w="0" w:type="auto"/>
            <w:vAlign w:val="center"/>
            <w:hideMark/>
          </w:tcPr>
          <w:p w14:paraId="106E7B07"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46</w:t>
            </w:r>
          </w:p>
        </w:tc>
        <w:tc>
          <w:tcPr>
            <w:tcW w:w="0" w:type="auto"/>
            <w:vAlign w:val="center"/>
            <w:hideMark/>
          </w:tcPr>
          <w:p w14:paraId="79728784"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BSB</w:t>
            </w:r>
          </w:p>
        </w:tc>
      </w:tr>
      <w:tr w:rsidR="0057432D" w:rsidRPr="00957836" w14:paraId="0E262F3F" w14:textId="77777777" w:rsidTr="00EB2E82">
        <w:trPr>
          <w:tblCellSpacing w:w="15" w:type="dxa"/>
        </w:trPr>
        <w:tc>
          <w:tcPr>
            <w:tcW w:w="0" w:type="auto"/>
            <w:vAlign w:val="center"/>
            <w:hideMark/>
          </w:tcPr>
          <w:p w14:paraId="7650AB1E"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Standar Deviasi</w:t>
            </w:r>
          </w:p>
        </w:tc>
        <w:tc>
          <w:tcPr>
            <w:tcW w:w="0" w:type="auto"/>
            <w:vAlign w:val="center"/>
            <w:hideMark/>
          </w:tcPr>
          <w:p w14:paraId="0FC1A0E0"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2,094</w:t>
            </w:r>
          </w:p>
        </w:tc>
        <w:tc>
          <w:tcPr>
            <w:tcW w:w="0" w:type="auto"/>
            <w:vAlign w:val="center"/>
            <w:hideMark/>
          </w:tcPr>
          <w:p w14:paraId="12457856"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w:t>
            </w:r>
          </w:p>
        </w:tc>
      </w:tr>
      <w:tr w:rsidR="0057432D" w:rsidRPr="00957836" w14:paraId="2BB25E80" w14:textId="77777777" w:rsidTr="00EB2E82">
        <w:trPr>
          <w:tblCellSpacing w:w="15" w:type="dxa"/>
        </w:trPr>
        <w:tc>
          <w:tcPr>
            <w:tcW w:w="0" w:type="auto"/>
            <w:vAlign w:val="center"/>
            <w:hideMark/>
          </w:tcPr>
          <w:p w14:paraId="69EF399C"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Jumlah Skor</w:t>
            </w:r>
          </w:p>
        </w:tc>
        <w:tc>
          <w:tcPr>
            <w:tcW w:w="0" w:type="auto"/>
            <w:vAlign w:val="center"/>
            <w:hideMark/>
          </w:tcPr>
          <w:p w14:paraId="1981F894"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674</w:t>
            </w:r>
          </w:p>
        </w:tc>
        <w:tc>
          <w:tcPr>
            <w:tcW w:w="0" w:type="auto"/>
            <w:vAlign w:val="center"/>
            <w:hideMark/>
          </w:tcPr>
          <w:p w14:paraId="2A2A169D" w14:textId="77777777" w:rsidR="0057432D" w:rsidRPr="006B2D61" w:rsidRDefault="0057432D" w:rsidP="00EB2E82">
            <w:pPr>
              <w:spacing w:after="0" w:line="240" w:lineRule="auto"/>
              <w:ind w:left="-50" w:firstLine="50"/>
              <w:jc w:val="both"/>
              <w:rPr>
                <w:rFonts w:ascii="Times New Roman" w:hAnsi="Times New Roman" w:cs="Times New Roman"/>
                <w:bCs/>
                <w:noProof/>
                <w:lang w:val="id-ID"/>
              </w:rPr>
            </w:pPr>
            <w:r w:rsidRPr="006B2D61">
              <w:rPr>
                <w:rFonts w:ascii="Times New Roman" w:hAnsi="Times New Roman" w:cs="Times New Roman"/>
                <w:bCs/>
                <w:noProof/>
                <w:lang w:val="id-ID"/>
              </w:rPr>
              <w:t>-</w:t>
            </w:r>
          </w:p>
        </w:tc>
      </w:tr>
    </w:tbl>
    <w:p w14:paraId="74E029B1" w14:textId="77777777" w:rsidR="0057432D" w:rsidRPr="00957836" w:rsidRDefault="0057432D" w:rsidP="0057432D">
      <w:pPr>
        <w:spacing w:after="0" w:line="240" w:lineRule="auto"/>
        <w:jc w:val="both"/>
        <w:rPr>
          <w:rFonts w:ascii="Times New Roman" w:hAnsi="Times New Roman" w:cs="Times New Roman"/>
          <w:bCs/>
          <w:noProof/>
          <w:sz w:val="24"/>
          <w:szCs w:val="24"/>
          <w:lang w:val="id-ID"/>
        </w:rPr>
      </w:pPr>
    </w:p>
    <w:p w14:paraId="56AC594B" w14:textId="77777777" w:rsidR="0057432D" w:rsidRPr="00957836" w:rsidRDefault="0057432D" w:rsidP="0057432D">
      <w:pPr>
        <w:spacing w:after="0" w:line="240" w:lineRule="auto"/>
        <w:ind w:firstLine="720"/>
        <w:jc w:val="both"/>
        <w:rPr>
          <w:rFonts w:ascii="Times New Roman" w:hAnsi="Times New Roman" w:cs="Times New Roman"/>
          <w:noProof/>
          <w:sz w:val="24"/>
          <w:szCs w:val="24"/>
          <w:lang w:val="id-ID"/>
        </w:rPr>
      </w:pPr>
      <w:r w:rsidRPr="00957836">
        <w:rPr>
          <w:rFonts w:ascii="Times New Roman" w:hAnsi="Times New Roman" w:cs="Times New Roman"/>
          <w:bCs/>
          <w:noProof/>
          <w:sz w:val="24"/>
          <w:szCs w:val="24"/>
          <w:lang w:val="id-ID"/>
        </w:rPr>
        <w:t xml:space="preserve">Berdasarkan hasil analisis Tabel 1 terlihat bahwa kemampuan motorik halus anak pada kelompok eksperimen menunjukkan kecenderungan yang tinggi setelah memperoleh perlakuan. Sebaran data yang relatif kecil mengindikasikan bahwa capaian perkembangan anak pada kelompok ini cukup konsisten antarpeserta. Kondisi tersebut menunjukkan bahwa sebagian besar anak mampu mengikuti kegiatan pembelajaran dengan baik sehingga memperoleh hasil perkembangan yang relatif seragam. </w:t>
      </w:r>
      <w:r w:rsidRPr="00957836">
        <w:rPr>
          <w:rFonts w:ascii="Times New Roman" w:hAnsi="Times New Roman" w:cs="Times New Roman"/>
          <w:noProof/>
          <w:sz w:val="24"/>
          <w:szCs w:val="24"/>
          <w:lang w:val="id-ID"/>
        </w:rPr>
        <w:t>Temuan ini memberikan gambaran awal bahwa kegiatan kolase berbahan limbah serutan kayu berpotensi memberikan stimulasi positif terhadap perkembangan motorik halus anak.</w:t>
      </w:r>
    </w:p>
    <w:p w14:paraId="2CEA84F6" w14:textId="77777777" w:rsidR="0057432D" w:rsidRDefault="0057432D" w:rsidP="0057432D">
      <w:pPr>
        <w:spacing w:after="0" w:line="240" w:lineRule="auto"/>
        <w:ind w:firstLine="720"/>
        <w:jc w:val="both"/>
        <w:rPr>
          <w:rFonts w:ascii="Times New Roman" w:hAnsi="Times New Roman" w:cs="Times New Roman"/>
          <w:bCs/>
          <w:noProof/>
          <w:sz w:val="24"/>
          <w:szCs w:val="24"/>
          <w:lang w:val="id-ID"/>
        </w:rPr>
      </w:pPr>
      <w:r w:rsidRPr="00957836">
        <w:rPr>
          <w:rFonts w:ascii="Times New Roman" w:hAnsi="Times New Roman" w:cs="Times New Roman"/>
          <w:bCs/>
          <w:noProof/>
          <w:sz w:val="24"/>
          <w:szCs w:val="24"/>
          <w:lang w:val="id-ID"/>
        </w:rPr>
        <w:t>Selain kelompok eksperimen, analisis deskriptif juga dilakukan terhadap kelompok kontrol untuk memperoleh gambaran perkembangan motorik halus anak yang mengikuti pembelajaran tanpa perlakuan khusus. Penyajian data ini bertujuan memberikan dasar perbandingan antara kedua kelompok sebelum dilakukan pengujian hipotesis. Dengan demikian, perbedaan kecenderungan hasil dapat diamati secara lebih objektif. Hasil statistik deskriptif kelompok kontrol disajikan pada Tabel 2.</w:t>
      </w:r>
    </w:p>
    <w:p w14:paraId="3BFBAEBA" w14:textId="77777777" w:rsidR="0057432D" w:rsidRDefault="0057432D" w:rsidP="0057432D">
      <w:pPr>
        <w:spacing w:after="0" w:line="240" w:lineRule="auto"/>
        <w:ind w:firstLine="720"/>
        <w:jc w:val="both"/>
        <w:rPr>
          <w:rFonts w:ascii="Times New Roman" w:hAnsi="Times New Roman" w:cs="Times New Roman"/>
          <w:bCs/>
          <w:noProof/>
          <w:sz w:val="24"/>
          <w:szCs w:val="24"/>
          <w:lang w:val="id-ID"/>
        </w:rPr>
      </w:pPr>
    </w:p>
    <w:p w14:paraId="416AFBD9" w14:textId="77777777" w:rsidR="0057432D" w:rsidRPr="00957836" w:rsidRDefault="0057432D" w:rsidP="0057432D">
      <w:pPr>
        <w:spacing w:after="0" w:line="240" w:lineRule="auto"/>
        <w:ind w:firstLine="720"/>
        <w:jc w:val="both"/>
        <w:rPr>
          <w:rFonts w:ascii="Times New Roman" w:hAnsi="Times New Roman" w:cs="Times New Roman"/>
          <w:bCs/>
          <w:noProof/>
          <w:sz w:val="24"/>
          <w:szCs w:val="24"/>
          <w:lang w:val="id-ID"/>
        </w:rPr>
      </w:pPr>
    </w:p>
    <w:p w14:paraId="404C8B59" w14:textId="77777777" w:rsidR="0057432D" w:rsidRPr="00957836" w:rsidRDefault="0057432D" w:rsidP="0057432D">
      <w:pPr>
        <w:spacing w:after="0" w:line="240" w:lineRule="auto"/>
        <w:ind w:firstLine="720"/>
        <w:jc w:val="both"/>
        <w:rPr>
          <w:rFonts w:ascii="Times New Roman" w:hAnsi="Times New Roman" w:cs="Times New Roman"/>
          <w:bCs/>
          <w:noProof/>
          <w:sz w:val="24"/>
          <w:szCs w:val="24"/>
          <w:lang w:val="id-ID"/>
        </w:rPr>
      </w:pPr>
    </w:p>
    <w:p w14:paraId="538AB52A" w14:textId="77777777" w:rsidR="0057432D" w:rsidRPr="00957836" w:rsidRDefault="0057432D" w:rsidP="0057432D">
      <w:pPr>
        <w:spacing w:after="0" w:line="240" w:lineRule="auto"/>
        <w:jc w:val="center"/>
        <w:rPr>
          <w:rFonts w:ascii="Times New Roman" w:hAnsi="Times New Roman" w:cs="Times New Roman"/>
          <w:b/>
          <w:bCs/>
          <w:noProof/>
          <w:sz w:val="24"/>
          <w:szCs w:val="24"/>
          <w:lang w:val="id-ID"/>
        </w:rPr>
      </w:pPr>
      <w:r w:rsidRPr="00957836">
        <w:rPr>
          <w:rFonts w:ascii="Times New Roman" w:hAnsi="Times New Roman" w:cs="Times New Roman"/>
          <w:b/>
          <w:bCs/>
          <w:noProof/>
          <w:sz w:val="24"/>
          <w:szCs w:val="24"/>
          <w:lang w:val="id-ID"/>
        </w:rPr>
        <w:t>Tabel 2. Statistik Deskriptif Posttest Kelas Kontrol</w:t>
      </w:r>
    </w:p>
    <w:tbl>
      <w:tblPr>
        <w:tblW w:w="0" w:type="auto"/>
        <w:tblCellSpacing w:w="15" w:type="dxa"/>
        <w:tblInd w:w="198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79"/>
        <w:gridCol w:w="555"/>
        <w:gridCol w:w="2391"/>
      </w:tblGrid>
      <w:tr w:rsidR="0057432D" w:rsidRPr="00957836" w14:paraId="4ECB5324" w14:textId="77777777" w:rsidTr="00EB2E82">
        <w:trPr>
          <w:tblHeader/>
          <w:tblCellSpacing w:w="15" w:type="dxa"/>
        </w:trPr>
        <w:tc>
          <w:tcPr>
            <w:tcW w:w="0" w:type="auto"/>
            <w:vAlign w:val="center"/>
            <w:hideMark/>
          </w:tcPr>
          <w:p w14:paraId="0B54F250" w14:textId="77777777" w:rsidR="0057432D" w:rsidRPr="006B2D61" w:rsidRDefault="0057432D" w:rsidP="00EB2E82">
            <w:pPr>
              <w:spacing w:after="0" w:line="240" w:lineRule="auto"/>
              <w:jc w:val="both"/>
              <w:rPr>
                <w:rFonts w:ascii="Times New Roman" w:hAnsi="Times New Roman" w:cs="Times New Roman"/>
                <w:b/>
                <w:bCs/>
                <w:noProof/>
                <w:lang w:val="id-ID"/>
              </w:rPr>
            </w:pPr>
            <w:r w:rsidRPr="006B2D61">
              <w:rPr>
                <w:rFonts w:ascii="Times New Roman" w:hAnsi="Times New Roman" w:cs="Times New Roman"/>
                <w:b/>
                <w:bCs/>
                <w:noProof/>
                <w:lang w:val="id-ID"/>
              </w:rPr>
              <w:lastRenderedPageBreak/>
              <w:t>Statistik</w:t>
            </w:r>
          </w:p>
        </w:tc>
        <w:tc>
          <w:tcPr>
            <w:tcW w:w="0" w:type="auto"/>
            <w:vAlign w:val="center"/>
            <w:hideMark/>
          </w:tcPr>
          <w:p w14:paraId="54E0A9AC" w14:textId="77777777" w:rsidR="0057432D" w:rsidRPr="006B2D61" w:rsidRDefault="0057432D" w:rsidP="00EB2E82">
            <w:pPr>
              <w:spacing w:after="0" w:line="240" w:lineRule="auto"/>
              <w:jc w:val="both"/>
              <w:rPr>
                <w:rFonts w:ascii="Times New Roman" w:hAnsi="Times New Roman" w:cs="Times New Roman"/>
                <w:b/>
                <w:bCs/>
                <w:noProof/>
                <w:lang w:val="id-ID"/>
              </w:rPr>
            </w:pPr>
            <w:r w:rsidRPr="006B2D61">
              <w:rPr>
                <w:rFonts w:ascii="Times New Roman" w:hAnsi="Times New Roman" w:cs="Times New Roman"/>
                <w:b/>
                <w:bCs/>
                <w:noProof/>
                <w:lang w:val="id-ID"/>
              </w:rPr>
              <w:t>Nilai</w:t>
            </w:r>
          </w:p>
        </w:tc>
        <w:tc>
          <w:tcPr>
            <w:tcW w:w="0" w:type="auto"/>
            <w:vAlign w:val="center"/>
            <w:hideMark/>
          </w:tcPr>
          <w:p w14:paraId="49DA17AE" w14:textId="77777777" w:rsidR="0057432D" w:rsidRPr="006B2D61" w:rsidRDefault="0057432D" w:rsidP="00EB2E82">
            <w:pPr>
              <w:spacing w:after="0" w:line="240" w:lineRule="auto"/>
              <w:jc w:val="both"/>
              <w:rPr>
                <w:rFonts w:ascii="Times New Roman" w:hAnsi="Times New Roman" w:cs="Times New Roman"/>
                <w:b/>
                <w:bCs/>
                <w:noProof/>
                <w:lang w:val="id-ID"/>
              </w:rPr>
            </w:pPr>
            <w:r w:rsidRPr="006B2D61">
              <w:rPr>
                <w:rFonts w:ascii="Times New Roman" w:hAnsi="Times New Roman" w:cs="Times New Roman"/>
                <w:b/>
                <w:bCs/>
                <w:noProof/>
                <w:lang w:val="id-ID"/>
              </w:rPr>
              <w:t>Kategori Perkembangan</w:t>
            </w:r>
          </w:p>
        </w:tc>
      </w:tr>
      <w:tr w:rsidR="0057432D" w:rsidRPr="00957836" w14:paraId="5363DEEC" w14:textId="77777777" w:rsidTr="00EB2E82">
        <w:trPr>
          <w:tblCellSpacing w:w="15" w:type="dxa"/>
        </w:trPr>
        <w:tc>
          <w:tcPr>
            <w:tcW w:w="0" w:type="auto"/>
            <w:tcBorders>
              <w:top w:val="single" w:sz="4" w:space="0" w:color="auto"/>
              <w:bottom w:val="nil"/>
            </w:tcBorders>
            <w:vAlign w:val="center"/>
            <w:hideMark/>
          </w:tcPr>
          <w:p w14:paraId="69415941"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Jumlah sampel (Valid)</w:t>
            </w:r>
          </w:p>
        </w:tc>
        <w:tc>
          <w:tcPr>
            <w:tcW w:w="0" w:type="auto"/>
            <w:tcBorders>
              <w:top w:val="single" w:sz="4" w:space="0" w:color="auto"/>
              <w:bottom w:val="nil"/>
            </w:tcBorders>
            <w:vAlign w:val="center"/>
            <w:hideMark/>
          </w:tcPr>
          <w:p w14:paraId="0B09EFE7"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18</w:t>
            </w:r>
          </w:p>
        </w:tc>
        <w:tc>
          <w:tcPr>
            <w:tcW w:w="0" w:type="auto"/>
            <w:tcBorders>
              <w:top w:val="single" w:sz="4" w:space="0" w:color="auto"/>
              <w:bottom w:val="nil"/>
            </w:tcBorders>
            <w:vAlign w:val="center"/>
            <w:hideMark/>
          </w:tcPr>
          <w:p w14:paraId="174529DE"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w:t>
            </w:r>
          </w:p>
        </w:tc>
      </w:tr>
      <w:tr w:rsidR="0057432D" w:rsidRPr="00957836" w14:paraId="35E7E6AE" w14:textId="77777777" w:rsidTr="00EB2E82">
        <w:trPr>
          <w:tblCellSpacing w:w="15" w:type="dxa"/>
        </w:trPr>
        <w:tc>
          <w:tcPr>
            <w:tcW w:w="0" w:type="auto"/>
            <w:vAlign w:val="center"/>
            <w:hideMark/>
          </w:tcPr>
          <w:p w14:paraId="396BE332"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Missing</w:t>
            </w:r>
          </w:p>
        </w:tc>
        <w:tc>
          <w:tcPr>
            <w:tcW w:w="0" w:type="auto"/>
            <w:vAlign w:val="center"/>
            <w:hideMark/>
          </w:tcPr>
          <w:p w14:paraId="7AF7B85F"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0</w:t>
            </w:r>
          </w:p>
        </w:tc>
        <w:tc>
          <w:tcPr>
            <w:tcW w:w="0" w:type="auto"/>
            <w:vAlign w:val="center"/>
            <w:hideMark/>
          </w:tcPr>
          <w:p w14:paraId="0C691218"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w:t>
            </w:r>
          </w:p>
        </w:tc>
      </w:tr>
      <w:tr w:rsidR="0057432D" w:rsidRPr="00957836" w14:paraId="2B4160B3" w14:textId="77777777" w:rsidTr="00EB2E82">
        <w:trPr>
          <w:tblCellSpacing w:w="15" w:type="dxa"/>
        </w:trPr>
        <w:tc>
          <w:tcPr>
            <w:tcW w:w="0" w:type="auto"/>
            <w:vAlign w:val="center"/>
            <w:hideMark/>
          </w:tcPr>
          <w:p w14:paraId="1C897163"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Mean</w:t>
            </w:r>
          </w:p>
        </w:tc>
        <w:tc>
          <w:tcPr>
            <w:tcW w:w="0" w:type="auto"/>
            <w:vAlign w:val="center"/>
            <w:hideMark/>
          </w:tcPr>
          <w:p w14:paraId="5FCFA413"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31,67</w:t>
            </w:r>
          </w:p>
        </w:tc>
        <w:tc>
          <w:tcPr>
            <w:tcW w:w="0" w:type="auto"/>
            <w:vAlign w:val="center"/>
            <w:hideMark/>
          </w:tcPr>
          <w:p w14:paraId="3BD66730"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BSH</w:t>
            </w:r>
          </w:p>
        </w:tc>
      </w:tr>
      <w:tr w:rsidR="0057432D" w:rsidRPr="00957836" w14:paraId="66CA2564" w14:textId="77777777" w:rsidTr="00EB2E82">
        <w:trPr>
          <w:tblCellSpacing w:w="15" w:type="dxa"/>
        </w:trPr>
        <w:tc>
          <w:tcPr>
            <w:tcW w:w="0" w:type="auto"/>
            <w:vAlign w:val="center"/>
            <w:hideMark/>
          </w:tcPr>
          <w:p w14:paraId="062778B7"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Median</w:t>
            </w:r>
          </w:p>
        </w:tc>
        <w:tc>
          <w:tcPr>
            <w:tcW w:w="0" w:type="auto"/>
            <w:vAlign w:val="center"/>
            <w:hideMark/>
          </w:tcPr>
          <w:p w14:paraId="334EB51C"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32,00</w:t>
            </w:r>
          </w:p>
        </w:tc>
        <w:tc>
          <w:tcPr>
            <w:tcW w:w="0" w:type="auto"/>
            <w:vAlign w:val="center"/>
            <w:hideMark/>
          </w:tcPr>
          <w:p w14:paraId="6D86C896"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BSH</w:t>
            </w:r>
          </w:p>
        </w:tc>
      </w:tr>
      <w:tr w:rsidR="0057432D" w:rsidRPr="00957836" w14:paraId="3080993F" w14:textId="77777777" w:rsidTr="00EB2E82">
        <w:trPr>
          <w:tblCellSpacing w:w="15" w:type="dxa"/>
        </w:trPr>
        <w:tc>
          <w:tcPr>
            <w:tcW w:w="0" w:type="auto"/>
            <w:vAlign w:val="center"/>
            <w:hideMark/>
          </w:tcPr>
          <w:p w14:paraId="740953C1"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Modus</w:t>
            </w:r>
          </w:p>
        </w:tc>
        <w:tc>
          <w:tcPr>
            <w:tcW w:w="0" w:type="auto"/>
            <w:vAlign w:val="center"/>
            <w:hideMark/>
          </w:tcPr>
          <w:p w14:paraId="24DEF891"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32</w:t>
            </w:r>
          </w:p>
        </w:tc>
        <w:tc>
          <w:tcPr>
            <w:tcW w:w="0" w:type="auto"/>
            <w:vAlign w:val="center"/>
            <w:hideMark/>
          </w:tcPr>
          <w:p w14:paraId="18F2AA6B"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BSH</w:t>
            </w:r>
          </w:p>
        </w:tc>
      </w:tr>
      <w:tr w:rsidR="0057432D" w:rsidRPr="00957836" w14:paraId="073F49E8" w14:textId="77777777" w:rsidTr="00EB2E82">
        <w:trPr>
          <w:tblCellSpacing w:w="15" w:type="dxa"/>
        </w:trPr>
        <w:tc>
          <w:tcPr>
            <w:tcW w:w="0" w:type="auto"/>
            <w:vAlign w:val="center"/>
            <w:hideMark/>
          </w:tcPr>
          <w:p w14:paraId="5083DF93"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Minimum</w:t>
            </w:r>
          </w:p>
        </w:tc>
        <w:tc>
          <w:tcPr>
            <w:tcW w:w="0" w:type="auto"/>
            <w:vAlign w:val="center"/>
            <w:hideMark/>
          </w:tcPr>
          <w:p w14:paraId="6E24F480"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28</w:t>
            </w:r>
          </w:p>
        </w:tc>
        <w:tc>
          <w:tcPr>
            <w:tcW w:w="0" w:type="auto"/>
            <w:vAlign w:val="center"/>
            <w:hideMark/>
          </w:tcPr>
          <w:p w14:paraId="1AC4B422"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MB</w:t>
            </w:r>
          </w:p>
        </w:tc>
      </w:tr>
      <w:tr w:rsidR="0057432D" w:rsidRPr="00957836" w14:paraId="3E4D6B30" w14:textId="77777777" w:rsidTr="00EB2E82">
        <w:trPr>
          <w:tblCellSpacing w:w="15" w:type="dxa"/>
        </w:trPr>
        <w:tc>
          <w:tcPr>
            <w:tcW w:w="0" w:type="auto"/>
            <w:vAlign w:val="center"/>
            <w:hideMark/>
          </w:tcPr>
          <w:p w14:paraId="2202FCAF"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Maksimum</w:t>
            </w:r>
          </w:p>
        </w:tc>
        <w:tc>
          <w:tcPr>
            <w:tcW w:w="0" w:type="auto"/>
            <w:vAlign w:val="center"/>
            <w:hideMark/>
          </w:tcPr>
          <w:p w14:paraId="67A49047"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35</w:t>
            </w:r>
          </w:p>
        </w:tc>
        <w:tc>
          <w:tcPr>
            <w:tcW w:w="0" w:type="auto"/>
            <w:vAlign w:val="center"/>
            <w:hideMark/>
          </w:tcPr>
          <w:p w14:paraId="2F3FD14E"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BSH</w:t>
            </w:r>
          </w:p>
        </w:tc>
      </w:tr>
      <w:tr w:rsidR="0057432D" w:rsidRPr="00957836" w14:paraId="381F1A66" w14:textId="77777777" w:rsidTr="00EB2E82">
        <w:trPr>
          <w:tblCellSpacing w:w="15" w:type="dxa"/>
        </w:trPr>
        <w:tc>
          <w:tcPr>
            <w:tcW w:w="0" w:type="auto"/>
            <w:vAlign w:val="center"/>
            <w:hideMark/>
          </w:tcPr>
          <w:p w14:paraId="3B15DFB6"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Standar Deviasi</w:t>
            </w:r>
          </w:p>
        </w:tc>
        <w:tc>
          <w:tcPr>
            <w:tcW w:w="0" w:type="auto"/>
            <w:vAlign w:val="center"/>
            <w:hideMark/>
          </w:tcPr>
          <w:p w14:paraId="513429B3"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1,815</w:t>
            </w:r>
          </w:p>
        </w:tc>
        <w:tc>
          <w:tcPr>
            <w:tcW w:w="0" w:type="auto"/>
            <w:vAlign w:val="center"/>
            <w:hideMark/>
          </w:tcPr>
          <w:p w14:paraId="59309709"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w:t>
            </w:r>
          </w:p>
        </w:tc>
      </w:tr>
      <w:tr w:rsidR="0057432D" w:rsidRPr="00957836" w14:paraId="20E61013" w14:textId="77777777" w:rsidTr="00EB2E82">
        <w:trPr>
          <w:tblCellSpacing w:w="15" w:type="dxa"/>
        </w:trPr>
        <w:tc>
          <w:tcPr>
            <w:tcW w:w="0" w:type="auto"/>
            <w:vAlign w:val="center"/>
            <w:hideMark/>
          </w:tcPr>
          <w:p w14:paraId="1C4484A3"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Jumlah Skor</w:t>
            </w:r>
          </w:p>
        </w:tc>
        <w:tc>
          <w:tcPr>
            <w:tcW w:w="0" w:type="auto"/>
            <w:vAlign w:val="center"/>
            <w:hideMark/>
          </w:tcPr>
          <w:p w14:paraId="0BA122EE"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570</w:t>
            </w:r>
          </w:p>
        </w:tc>
        <w:tc>
          <w:tcPr>
            <w:tcW w:w="0" w:type="auto"/>
            <w:vAlign w:val="center"/>
            <w:hideMark/>
          </w:tcPr>
          <w:p w14:paraId="3FC5C367" w14:textId="77777777" w:rsidR="0057432D" w:rsidRPr="006B2D61" w:rsidRDefault="0057432D" w:rsidP="00EB2E82">
            <w:pPr>
              <w:spacing w:after="0" w:line="240" w:lineRule="auto"/>
              <w:jc w:val="both"/>
              <w:rPr>
                <w:rFonts w:ascii="Times New Roman" w:hAnsi="Times New Roman" w:cs="Times New Roman"/>
                <w:noProof/>
                <w:lang w:val="id-ID"/>
              </w:rPr>
            </w:pPr>
            <w:r w:rsidRPr="006B2D61">
              <w:rPr>
                <w:rFonts w:ascii="Times New Roman" w:hAnsi="Times New Roman" w:cs="Times New Roman"/>
                <w:noProof/>
                <w:lang w:val="id-ID"/>
              </w:rPr>
              <w:t>-</w:t>
            </w:r>
          </w:p>
        </w:tc>
      </w:tr>
    </w:tbl>
    <w:p w14:paraId="35037195" w14:textId="77777777" w:rsidR="0057432D" w:rsidRPr="00957836" w:rsidRDefault="0057432D" w:rsidP="0057432D">
      <w:pPr>
        <w:spacing w:after="0" w:line="240" w:lineRule="auto"/>
        <w:jc w:val="both"/>
        <w:rPr>
          <w:rFonts w:ascii="Times New Roman" w:hAnsi="Times New Roman" w:cs="Times New Roman"/>
          <w:noProof/>
          <w:sz w:val="24"/>
          <w:szCs w:val="24"/>
          <w:lang w:val="id-ID"/>
        </w:rPr>
      </w:pPr>
    </w:p>
    <w:p w14:paraId="6029424F" w14:textId="77777777" w:rsidR="0057432D" w:rsidRPr="00957836" w:rsidRDefault="0057432D" w:rsidP="0057432D">
      <w:pPr>
        <w:spacing w:after="0" w:line="240" w:lineRule="auto"/>
        <w:ind w:firstLine="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Hasil análisis Tabel 2 menunjukkan bahwa perkembangan motorik halus pada kelompok kontrol berada pada tingkat yang lebih rendah dibandingkan kelompok eksperimen. Sebaran skor yang diperoleh juga menunjukkan bahwa kemampuan anak masih berada pada kategori yang relatif homogen. Meskipun proses pembelajaran tetap berlangsung sesuai kegiatan rutin di kelas, perkembangan yang dicapai belum menunjukkan peningkatan sebagaimana terlihat pada kelompok yang memperoleh perlakuan. Perbedaan kecenderungan hasil antara kedua kelompok menjadi indikasi awal bahwa perlakuan yang diberikan berpotensi memberikan pengaruh terhadap kemampuan motorik halus anak.</w:t>
      </w:r>
    </w:p>
    <w:p w14:paraId="29E1C118" w14:textId="77777777" w:rsidR="0057432D" w:rsidRPr="00957836" w:rsidRDefault="0057432D" w:rsidP="0057432D">
      <w:pPr>
        <w:spacing w:after="0" w:line="240" w:lineRule="auto"/>
        <w:ind w:firstLine="720"/>
        <w:jc w:val="both"/>
        <w:rPr>
          <w:rFonts w:ascii="Times New Roman" w:hAnsi="Times New Roman" w:cs="Times New Roman"/>
          <w:noProof/>
          <w:sz w:val="24"/>
          <w:szCs w:val="24"/>
          <w:lang w:val="id-ID"/>
        </w:rPr>
      </w:pPr>
    </w:p>
    <w:p w14:paraId="54B97AE0" w14:textId="77777777" w:rsidR="0057432D" w:rsidRPr="00957836" w:rsidRDefault="0057432D" w:rsidP="0057432D">
      <w:pPr>
        <w:spacing w:after="0" w:line="240" w:lineRule="auto"/>
        <w:rPr>
          <w:rFonts w:ascii="Times New Roman" w:hAnsi="Times New Roman" w:cs="Times New Roman"/>
          <w:b/>
          <w:bCs/>
          <w:noProof/>
          <w:sz w:val="24"/>
          <w:szCs w:val="24"/>
          <w:lang w:val="id-ID"/>
        </w:rPr>
      </w:pPr>
      <w:r w:rsidRPr="00957836">
        <w:rPr>
          <w:rFonts w:ascii="Times New Roman" w:hAnsi="Times New Roman" w:cs="Times New Roman"/>
          <w:b/>
          <w:bCs/>
          <w:noProof/>
          <w:sz w:val="24"/>
          <w:szCs w:val="24"/>
          <w:lang w:val="id-ID"/>
        </w:rPr>
        <w:t>Pengajuan Asumsi</w:t>
      </w:r>
    </w:p>
    <w:p w14:paraId="6AABD650" w14:textId="77777777" w:rsidR="0057432D" w:rsidRPr="00957836" w:rsidRDefault="0057432D" w:rsidP="0057432D">
      <w:pPr>
        <w:spacing w:after="0" w:line="240" w:lineRule="auto"/>
        <w:ind w:firstLine="720"/>
        <w:jc w:val="both"/>
        <w:rPr>
          <w:rFonts w:ascii="Times New Roman" w:hAnsi="Times New Roman" w:cs="Times New Roman"/>
          <w:bCs/>
          <w:noProof/>
          <w:sz w:val="24"/>
          <w:szCs w:val="24"/>
          <w:lang w:val="id-ID"/>
        </w:rPr>
      </w:pPr>
      <w:r w:rsidRPr="00957836">
        <w:rPr>
          <w:rFonts w:ascii="Times New Roman" w:hAnsi="Times New Roman" w:cs="Times New Roman"/>
          <w:bCs/>
          <w:noProof/>
          <w:sz w:val="24"/>
          <w:szCs w:val="24"/>
          <w:lang w:val="id-ID"/>
        </w:rPr>
        <w:t>Sebelum pengujian hipotesis dilakukan, data terlebih dahulu diuji untuk mengetahui apakah memenuhi asumsi statistik parametrik. Salah satu prasyarat yang harus dipenuhi adalah distribusi data yang normal pada masing-masing kelompok penelitian. Pengujian normalitas dilakukan menggunakan uji Shapiro–Wilk karena jumlah sampel pada setiap kelompok kurang dari 50 responden. Hasil uji normalitas disajikan pada Tabel 3.</w:t>
      </w:r>
    </w:p>
    <w:p w14:paraId="5D49AD54" w14:textId="77777777" w:rsidR="0057432D" w:rsidRPr="00957836" w:rsidRDefault="0057432D" w:rsidP="0057432D">
      <w:pPr>
        <w:spacing w:after="0" w:line="240" w:lineRule="auto"/>
        <w:jc w:val="both"/>
        <w:rPr>
          <w:rFonts w:ascii="Times New Roman" w:hAnsi="Times New Roman" w:cs="Times New Roman"/>
          <w:b/>
          <w:bCs/>
          <w:noProof/>
          <w:sz w:val="24"/>
          <w:szCs w:val="24"/>
          <w:lang w:val="id-ID"/>
        </w:rPr>
      </w:pPr>
    </w:p>
    <w:p w14:paraId="6E8B496D" w14:textId="77777777" w:rsidR="0057432D" w:rsidRPr="00957836" w:rsidRDefault="0057432D" w:rsidP="0057432D">
      <w:pPr>
        <w:spacing w:after="0" w:line="240" w:lineRule="auto"/>
        <w:jc w:val="center"/>
        <w:rPr>
          <w:rFonts w:ascii="Times New Roman" w:hAnsi="Times New Roman" w:cs="Times New Roman"/>
          <w:b/>
          <w:bCs/>
          <w:noProof/>
          <w:sz w:val="24"/>
          <w:szCs w:val="24"/>
          <w:lang w:val="id-ID"/>
        </w:rPr>
      </w:pPr>
      <w:r w:rsidRPr="00957836">
        <w:rPr>
          <w:rFonts w:ascii="Times New Roman" w:hAnsi="Times New Roman" w:cs="Times New Roman"/>
          <w:b/>
          <w:bCs/>
          <w:noProof/>
          <w:sz w:val="24"/>
          <w:szCs w:val="24"/>
          <w:lang w:val="id-ID"/>
        </w:rPr>
        <w:t>Tabel 3. Hasil Uji Normalitas Shapiro–Wilk</w:t>
      </w:r>
    </w:p>
    <w:tbl>
      <w:tblPr>
        <w:tblW w:w="0" w:type="auto"/>
        <w:tblCellSpacing w:w="15" w:type="dxa"/>
        <w:tblInd w:w="156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66"/>
        <w:gridCol w:w="1563"/>
        <w:gridCol w:w="1000"/>
        <w:gridCol w:w="1290"/>
      </w:tblGrid>
      <w:tr w:rsidR="0057432D" w:rsidRPr="00957836" w14:paraId="2F00AF41" w14:textId="77777777" w:rsidTr="00EB2E82">
        <w:trPr>
          <w:tblHeader/>
          <w:tblCellSpacing w:w="15" w:type="dxa"/>
        </w:trPr>
        <w:tc>
          <w:tcPr>
            <w:tcW w:w="0" w:type="auto"/>
            <w:hideMark/>
          </w:tcPr>
          <w:p w14:paraId="708CD999" w14:textId="77777777" w:rsidR="0057432D" w:rsidRPr="006B2D61" w:rsidRDefault="0057432D" w:rsidP="00EB2E82">
            <w:pPr>
              <w:spacing w:after="0" w:line="240" w:lineRule="auto"/>
              <w:ind w:firstLine="720"/>
              <w:rPr>
                <w:rFonts w:ascii="Times New Roman" w:hAnsi="Times New Roman" w:cs="Times New Roman"/>
                <w:b/>
                <w:bCs/>
                <w:noProof/>
                <w:lang w:val="id-ID"/>
              </w:rPr>
            </w:pPr>
            <w:r w:rsidRPr="006B2D61">
              <w:rPr>
                <w:rFonts w:ascii="Times New Roman" w:hAnsi="Times New Roman" w:cs="Times New Roman"/>
                <w:b/>
                <w:bCs/>
                <w:noProof/>
                <w:lang w:val="id-ID"/>
              </w:rPr>
              <w:t>Kelompok</w:t>
            </w:r>
          </w:p>
        </w:tc>
        <w:tc>
          <w:tcPr>
            <w:tcW w:w="0" w:type="auto"/>
            <w:hideMark/>
          </w:tcPr>
          <w:p w14:paraId="6684BE49" w14:textId="77777777" w:rsidR="0057432D" w:rsidRPr="006B2D61" w:rsidRDefault="0057432D" w:rsidP="00EB2E82">
            <w:pPr>
              <w:spacing w:after="0" w:line="240" w:lineRule="auto"/>
              <w:ind w:firstLine="720"/>
              <w:rPr>
                <w:rFonts w:ascii="Times New Roman" w:hAnsi="Times New Roman" w:cs="Times New Roman"/>
                <w:b/>
                <w:bCs/>
                <w:noProof/>
                <w:lang w:val="id-ID"/>
              </w:rPr>
            </w:pPr>
            <w:r w:rsidRPr="006B2D61">
              <w:rPr>
                <w:rFonts w:ascii="Times New Roman" w:hAnsi="Times New Roman" w:cs="Times New Roman"/>
                <w:b/>
                <w:bCs/>
                <w:noProof/>
                <w:lang w:val="id-ID"/>
              </w:rPr>
              <w:t>Statistik</w:t>
            </w:r>
          </w:p>
        </w:tc>
        <w:tc>
          <w:tcPr>
            <w:tcW w:w="0" w:type="auto"/>
            <w:hideMark/>
          </w:tcPr>
          <w:p w14:paraId="0D84F287" w14:textId="77777777" w:rsidR="0057432D" w:rsidRPr="006B2D61" w:rsidRDefault="0057432D" w:rsidP="00EB2E82">
            <w:pPr>
              <w:spacing w:after="0" w:line="240" w:lineRule="auto"/>
              <w:ind w:firstLine="720"/>
              <w:rPr>
                <w:rFonts w:ascii="Times New Roman" w:hAnsi="Times New Roman" w:cs="Times New Roman"/>
                <w:b/>
                <w:bCs/>
                <w:noProof/>
                <w:lang w:val="id-ID"/>
              </w:rPr>
            </w:pPr>
            <w:r w:rsidRPr="006B2D61">
              <w:rPr>
                <w:rFonts w:ascii="Times New Roman" w:hAnsi="Times New Roman" w:cs="Times New Roman"/>
                <w:b/>
                <w:bCs/>
                <w:noProof/>
                <w:lang w:val="id-ID"/>
              </w:rPr>
              <w:t>df</w:t>
            </w:r>
          </w:p>
        </w:tc>
        <w:tc>
          <w:tcPr>
            <w:tcW w:w="0" w:type="auto"/>
            <w:hideMark/>
          </w:tcPr>
          <w:p w14:paraId="4058F01F" w14:textId="77777777" w:rsidR="0057432D" w:rsidRPr="006B2D61" w:rsidRDefault="0057432D" w:rsidP="00EB2E82">
            <w:pPr>
              <w:spacing w:after="0" w:line="240" w:lineRule="auto"/>
              <w:ind w:firstLine="720"/>
              <w:rPr>
                <w:rFonts w:ascii="Times New Roman" w:hAnsi="Times New Roman" w:cs="Times New Roman"/>
                <w:b/>
                <w:bCs/>
                <w:noProof/>
                <w:lang w:val="id-ID"/>
              </w:rPr>
            </w:pPr>
            <w:r w:rsidRPr="006B2D61">
              <w:rPr>
                <w:rFonts w:ascii="Times New Roman" w:hAnsi="Times New Roman" w:cs="Times New Roman"/>
                <w:b/>
                <w:bCs/>
                <w:noProof/>
                <w:lang w:val="id-ID"/>
              </w:rPr>
              <w:t>Sig.</w:t>
            </w:r>
          </w:p>
        </w:tc>
      </w:tr>
      <w:tr w:rsidR="0057432D" w:rsidRPr="00957836" w14:paraId="100DADE4" w14:textId="77777777" w:rsidTr="00EB2E82">
        <w:trPr>
          <w:tblCellSpacing w:w="15" w:type="dxa"/>
        </w:trPr>
        <w:tc>
          <w:tcPr>
            <w:tcW w:w="0" w:type="auto"/>
            <w:tcBorders>
              <w:top w:val="single" w:sz="4" w:space="0" w:color="auto"/>
              <w:bottom w:val="nil"/>
            </w:tcBorders>
            <w:hideMark/>
          </w:tcPr>
          <w:p w14:paraId="485009DC" w14:textId="77777777" w:rsidR="0057432D" w:rsidRPr="006B2D61" w:rsidRDefault="0057432D" w:rsidP="00EB2E82">
            <w:pPr>
              <w:spacing w:after="0" w:line="240" w:lineRule="auto"/>
              <w:rPr>
                <w:rFonts w:ascii="Times New Roman" w:hAnsi="Times New Roman" w:cs="Times New Roman"/>
                <w:bCs/>
                <w:noProof/>
                <w:lang w:val="id-ID"/>
              </w:rPr>
            </w:pPr>
            <w:r w:rsidRPr="006B2D61">
              <w:rPr>
                <w:rFonts w:ascii="Times New Roman" w:hAnsi="Times New Roman" w:cs="Times New Roman"/>
                <w:bCs/>
                <w:noProof/>
                <w:lang w:val="id-ID"/>
              </w:rPr>
              <w:t>Posttest Eksperimen</w:t>
            </w:r>
          </w:p>
        </w:tc>
        <w:tc>
          <w:tcPr>
            <w:tcW w:w="0" w:type="auto"/>
            <w:tcBorders>
              <w:top w:val="single" w:sz="4" w:space="0" w:color="auto"/>
              <w:bottom w:val="nil"/>
            </w:tcBorders>
            <w:hideMark/>
          </w:tcPr>
          <w:p w14:paraId="41970E12" w14:textId="77777777" w:rsidR="0057432D" w:rsidRPr="006B2D61" w:rsidRDefault="0057432D" w:rsidP="00EB2E82">
            <w:pPr>
              <w:spacing w:after="0" w:line="240" w:lineRule="auto"/>
              <w:ind w:firstLine="720"/>
              <w:rPr>
                <w:rFonts w:ascii="Times New Roman" w:hAnsi="Times New Roman" w:cs="Times New Roman"/>
                <w:bCs/>
                <w:noProof/>
                <w:lang w:val="id-ID"/>
              </w:rPr>
            </w:pPr>
            <w:r w:rsidRPr="006B2D61">
              <w:rPr>
                <w:rFonts w:ascii="Times New Roman" w:hAnsi="Times New Roman" w:cs="Times New Roman"/>
                <w:bCs/>
                <w:noProof/>
                <w:lang w:val="id-ID"/>
              </w:rPr>
              <w:t>0,973</w:t>
            </w:r>
          </w:p>
        </w:tc>
        <w:tc>
          <w:tcPr>
            <w:tcW w:w="0" w:type="auto"/>
            <w:tcBorders>
              <w:top w:val="single" w:sz="4" w:space="0" w:color="auto"/>
              <w:bottom w:val="nil"/>
            </w:tcBorders>
            <w:hideMark/>
          </w:tcPr>
          <w:p w14:paraId="5B039783" w14:textId="77777777" w:rsidR="0057432D" w:rsidRPr="006B2D61" w:rsidRDefault="0057432D" w:rsidP="00EB2E82">
            <w:pPr>
              <w:spacing w:after="0" w:line="240" w:lineRule="auto"/>
              <w:ind w:firstLine="720"/>
              <w:rPr>
                <w:rFonts w:ascii="Times New Roman" w:hAnsi="Times New Roman" w:cs="Times New Roman"/>
                <w:bCs/>
                <w:noProof/>
                <w:lang w:val="id-ID"/>
              </w:rPr>
            </w:pPr>
            <w:r w:rsidRPr="006B2D61">
              <w:rPr>
                <w:rFonts w:ascii="Times New Roman" w:hAnsi="Times New Roman" w:cs="Times New Roman"/>
                <w:bCs/>
                <w:noProof/>
                <w:lang w:val="id-ID"/>
              </w:rPr>
              <w:t>16</w:t>
            </w:r>
          </w:p>
        </w:tc>
        <w:tc>
          <w:tcPr>
            <w:tcW w:w="0" w:type="auto"/>
            <w:tcBorders>
              <w:top w:val="single" w:sz="4" w:space="0" w:color="auto"/>
              <w:bottom w:val="nil"/>
            </w:tcBorders>
            <w:hideMark/>
          </w:tcPr>
          <w:p w14:paraId="33D867AA" w14:textId="77777777" w:rsidR="0057432D" w:rsidRPr="006B2D61" w:rsidRDefault="0057432D" w:rsidP="00EB2E82">
            <w:pPr>
              <w:spacing w:after="0" w:line="240" w:lineRule="auto"/>
              <w:ind w:firstLine="720"/>
              <w:rPr>
                <w:rFonts w:ascii="Times New Roman" w:hAnsi="Times New Roman" w:cs="Times New Roman"/>
                <w:bCs/>
                <w:noProof/>
                <w:lang w:val="id-ID"/>
              </w:rPr>
            </w:pPr>
            <w:r w:rsidRPr="006B2D61">
              <w:rPr>
                <w:rFonts w:ascii="Times New Roman" w:hAnsi="Times New Roman" w:cs="Times New Roman"/>
                <w:bCs/>
                <w:noProof/>
                <w:lang w:val="id-ID"/>
              </w:rPr>
              <w:t>0,887</w:t>
            </w:r>
          </w:p>
        </w:tc>
      </w:tr>
      <w:tr w:rsidR="0057432D" w:rsidRPr="00957836" w14:paraId="0284504C" w14:textId="77777777" w:rsidTr="00EB2E82">
        <w:trPr>
          <w:tblCellSpacing w:w="15" w:type="dxa"/>
        </w:trPr>
        <w:tc>
          <w:tcPr>
            <w:tcW w:w="0" w:type="auto"/>
            <w:tcBorders>
              <w:top w:val="nil"/>
              <w:bottom w:val="nil"/>
            </w:tcBorders>
            <w:hideMark/>
          </w:tcPr>
          <w:p w14:paraId="77D4C217" w14:textId="77777777" w:rsidR="0057432D" w:rsidRPr="006B2D61" w:rsidRDefault="0057432D" w:rsidP="00EB2E82">
            <w:pPr>
              <w:spacing w:after="0" w:line="240" w:lineRule="auto"/>
              <w:rPr>
                <w:rFonts w:ascii="Times New Roman" w:hAnsi="Times New Roman" w:cs="Times New Roman"/>
                <w:bCs/>
                <w:noProof/>
                <w:lang w:val="id-ID"/>
              </w:rPr>
            </w:pPr>
            <w:r w:rsidRPr="006B2D61">
              <w:rPr>
                <w:rFonts w:ascii="Times New Roman" w:hAnsi="Times New Roman" w:cs="Times New Roman"/>
                <w:bCs/>
                <w:noProof/>
                <w:lang w:val="id-ID"/>
              </w:rPr>
              <w:t>Posttest Kontrol</w:t>
            </w:r>
          </w:p>
        </w:tc>
        <w:tc>
          <w:tcPr>
            <w:tcW w:w="0" w:type="auto"/>
            <w:tcBorders>
              <w:top w:val="nil"/>
              <w:bottom w:val="nil"/>
            </w:tcBorders>
            <w:hideMark/>
          </w:tcPr>
          <w:p w14:paraId="3826EA63" w14:textId="77777777" w:rsidR="0057432D" w:rsidRPr="006B2D61" w:rsidRDefault="0057432D" w:rsidP="00EB2E82">
            <w:pPr>
              <w:spacing w:after="0" w:line="240" w:lineRule="auto"/>
              <w:ind w:firstLine="720"/>
              <w:rPr>
                <w:rFonts w:ascii="Times New Roman" w:hAnsi="Times New Roman" w:cs="Times New Roman"/>
                <w:bCs/>
                <w:noProof/>
                <w:lang w:val="id-ID"/>
              </w:rPr>
            </w:pPr>
            <w:r w:rsidRPr="006B2D61">
              <w:rPr>
                <w:rFonts w:ascii="Times New Roman" w:hAnsi="Times New Roman" w:cs="Times New Roman"/>
                <w:bCs/>
                <w:noProof/>
                <w:lang w:val="id-ID"/>
              </w:rPr>
              <w:t>0,956</w:t>
            </w:r>
          </w:p>
        </w:tc>
        <w:tc>
          <w:tcPr>
            <w:tcW w:w="0" w:type="auto"/>
            <w:tcBorders>
              <w:top w:val="nil"/>
              <w:bottom w:val="nil"/>
            </w:tcBorders>
            <w:hideMark/>
          </w:tcPr>
          <w:p w14:paraId="47FA9F85" w14:textId="77777777" w:rsidR="0057432D" w:rsidRPr="006B2D61" w:rsidRDefault="0057432D" w:rsidP="00EB2E82">
            <w:pPr>
              <w:spacing w:after="0" w:line="240" w:lineRule="auto"/>
              <w:ind w:firstLine="720"/>
              <w:rPr>
                <w:rFonts w:ascii="Times New Roman" w:hAnsi="Times New Roman" w:cs="Times New Roman"/>
                <w:bCs/>
                <w:noProof/>
                <w:lang w:val="id-ID"/>
              </w:rPr>
            </w:pPr>
            <w:r w:rsidRPr="006B2D61">
              <w:rPr>
                <w:rFonts w:ascii="Times New Roman" w:hAnsi="Times New Roman" w:cs="Times New Roman"/>
                <w:bCs/>
                <w:noProof/>
                <w:lang w:val="id-ID"/>
              </w:rPr>
              <w:t>18</w:t>
            </w:r>
          </w:p>
        </w:tc>
        <w:tc>
          <w:tcPr>
            <w:tcW w:w="0" w:type="auto"/>
            <w:tcBorders>
              <w:top w:val="nil"/>
              <w:bottom w:val="nil"/>
            </w:tcBorders>
            <w:hideMark/>
          </w:tcPr>
          <w:p w14:paraId="74C69D0F" w14:textId="77777777" w:rsidR="0057432D" w:rsidRPr="006B2D61" w:rsidRDefault="0057432D" w:rsidP="00EB2E82">
            <w:pPr>
              <w:spacing w:after="0" w:line="240" w:lineRule="auto"/>
              <w:ind w:firstLine="720"/>
              <w:rPr>
                <w:rFonts w:ascii="Times New Roman" w:hAnsi="Times New Roman" w:cs="Times New Roman"/>
                <w:bCs/>
                <w:noProof/>
                <w:lang w:val="id-ID"/>
              </w:rPr>
            </w:pPr>
            <w:r w:rsidRPr="006B2D61">
              <w:rPr>
                <w:rFonts w:ascii="Times New Roman" w:hAnsi="Times New Roman" w:cs="Times New Roman"/>
                <w:bCs/>
                <w:noProof/>
                <w:lang w:val="id-ID"/>
              </w:rPr>
              <w:t>0,528</w:t>
            </w:r>
          </w:p>
        </w:tc>
      </w:tr>
    </w:tbl>
    <w:p w14:paraId="2909333A" w14:textId="77777777" w:rsidR="0057432D" w:rsidRPr="00957836" w:rsidRDefault="0057432D" w:rsidP="0057432D">
      <w:pPr>
        <w:spacing w:after="0" w:line="240" w:lineRule="auto"/>
        <w:ind w:firstLine="720"/>
        <w:jc w:val="both"/>
        <w:rPr>
          <w:rFonts w:ascii="Times New Roman" w:hAnsi="Times New Roman" w:cs="Times New Roman"/>
          <w:bCs/>
          <w:noProof/>
          <w:sz w:val="24"/>
          <w:szCs w:val="24"/>
          <w:lang w:val="id-ID"/>
        </w:rPr>
      </w:pPr>
    </w:p>
    <w:p w14:paraId="60FEF3B7" w14:textId="77777777" w:rsidR="0057432D" w:rsidRPr="00957836" w:rsidRDefault="0057432D" w:rsidP="0057432D">
      <w:pPr>
        <w:spacing w:after="0" w:line="240" w:lineRule="auto"/>
        <w:ind w:firstLine="720"/>
        <w:jc w:val="both"/>
        <w:rPr>
          <w:rFonts w:ascii="Times New Roman" w:hAnsi="Times New Roman" w:cs="Times New Roman"/>
          <w:bCs/>
          <w:noProof/>
          <w:sz w:val="24"/>
          <w:szCs w:val="24"/>
          <w:lang w:val="id-ID"/>
        </w:rPr>
      </w:pPr>
      <w:r w:rsidRPr="00957836">
        <w:rPr>
          <w:rFonts w:ascii="Times New Roman" w:hAnsi="Times New Roman" w:cs="Times New Roman"/>
          <w:bCs/>
          <w:noProof/>
          <w:sz w:val="24"/>
          <w:szCs w:val="24"/>
          <w:lang w:val="id-ID"/>
        </w:rPr>
        <w:t>Hasil pengujian Tabel 3 menunjukkan bahwa distribusi data pada kedua kelompok memenuhi asumsi normalitas. Dengan terpenuhinya asumsi tersebut, data dapat dianalisis menggunakan teknik statistik parametrik. Kondisi ini menunjukkan bahwa penyebaran skor perkembangan motorik halus tidak mengalami penyimpangan yang berarti dari distribusi normal. Oleh karena itu, proses analisis dapat dilanjutkan ke tahap pengujian homogenitas sebagai prasyarat berikutnya.</w:t>
      </w:r>
    </w:p>
    <w:p w14:paraId="2FD89470" w14:textId="77777777" w:rsidR="0057432D" w:rsidRPr="00957836" w:rsidRDefault="0057432D" w:rsidP="0057432D">
      <w:pPr>
        <w:spacing w:after="0" w:line="240" w:lineRule="auto"/>
        <w:jc w:val="both"/>
        <w:rPr>
          <w:rFonts w:ascii="Times New Roman" w:hAnsi="Times New Roman" w:cs="Times New Roman"/>
          <w:bCs/>
          <w:noProof/>
          <w:sz w:val="24"/>
          <w:szCs w:val="24"/>
          <w:lang w:val="id-ID"/>
        </w:rPr>
      </w:pPr>
      <w:r w:rsidRPr="00957836">
        <w:rPr>
          <w:rFonts w:ascii="Times New Roman" w:hAnsi="Times New Roman" w:cs="Times New Roman"/>
          <w:bCs/>
          <w:noProof/>
          <w:sz w:val="24"/>
          <w:szCs w:val="24"/>
          <w:lang w:val="id-ID"/>
        </w:rPr>
        <w:tab/>
        <w:t>Selain normalitas, kesamaan varians antarkelompok juga perlu diuji untuk memastikan bahwa kedua kelompok memiliki karakteristik data yang sebanding. Pengujian homogenitas dilakukan menggunakan uji Levene melalui program SPSS versi 27. Hasil pengujian ini menjadi dasar dalam menentukan prosedur analisis parametrik yang digunakan pada tahap berikutnya. Hasil uji homogenitas disajikan pada Tabel 4.</w:t>
      </w:r>
    </w:p>
    <w:p w14:paraId="22C3682D" w14:textId="77777777" w:rsidR="0057432D" w:rsidRPr="00957836" w:rsidRDefault="0057432D" w:rsidP="0057432D">
      <w:pPr>
        <w:spacing w:after="0" w:line="240" w:lineRule="auto"/>
        <w:jc w:val="both"/>
        <w:rPr>
          <w:rFonts w:ascii="Times New Roman" w:hAnsi="Times New Roman" w:cs="Times New Roman"/>
          <w:bCs/>
          <w:noProof/>
          <w:sz w:val="24"/>
          <w:szCs w:val="24"/>
          <w:lang w:val="id-ID"/>
        </w:rPr>
      </w:pPr>
    </w:p>
    <w:p w14:paraId="3D8057DF" w14:textId="77777777" w:rsidR="0057432D" w:rsidRPr="00957836" w:rsidRDefault="0057432D" w:rsidP="0057432D">
      <w:pPr>
        <w:spacing w:after="0" w:line="240" w:lineRule="auto"/>
        <w:jc w:val="center"/>
        <w:rPr>
          <w:rFonts w:ascii="Times New Roman" w:hAnsi="Times New Roman" w:cs="Times New Roman"/>
          <w:b/>
          <w:bCs/>
          <w:noProof/>
          <w:sz w:val="24"/>
          <w:szCs w:val="24"/>
          <w:lang w:val="id-ID"/>
        </w:rPr>
      </w:pPr>
      <w:r w:rsidRPr="00957836">
        <w:rPr>
          <w:rFonts w:ascii="Times New Roman" w:hAnsi="Times New Roman" w:cs="Times New Roman"/>
          <w:b/>
          <w:bCs/>
          <w:noProof/>
          <w:sz w:val="24"/>
          <w:szCs w:val="24"/>
          <w:lang w:val="id-ID"/>
        </w:rPr>
        <w:t>Tabel 4. Hasil Uji Homogenitas Varians</w:t>
      </w:r>
    </w:p>
    <w:tbl>
      <w:tblPr>
        <w:tblW w:w="0" w:type="auto"/>
        <w:tblCellSpacing w:w="15" w:type="dxa"/>
        <w:tblInd w:w="156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49"/>
        <w:gridCol w:w="1545"/>
        <w:gridCol w:w="366"/>
        <w:gridCol w:w="665"/>
        <w:gridCol w:w="570"/>
      </w:tblGrid>
      <w:tr w:rsidR="0057432D" w:rsidRPr="00957836" w14:paraId="5D127BEF" w14:textId="77777777" w:rsidTr="00EB2E82">
        <w:trPr>
          <w:tblHeader/>
          <w:tblCellSpacing w:w="15" w:type="dxa"/>
        </w:trPr>
        <w:tc>
          <w:tcPr>
            <w:tcW w:w="0" w:type="auto"/>
            <w:vAlign w:val="center"/>
            <w:hideMark/>
          </w:tcPr>
          <w:p w14:paraId="7FB7D176" w14:textId="77777777" w:rsidR="0057432D" w:rsidRPr="006B2D61" w:rsidRDefault="0057432D" w:rsidP="00EB2E82">
            <w:pPr>
              <w:spacing w:after="0" w:line="240" w:lineRule="auto"/>
              <w:jc w:val="both"/>
              <w:rPr>
                <w:rFonts w:ascii="Times New Roman" w:hAnsi="Times New Roman" w:cs="Times New Roman"/>
                <w:b/>
                <w:bCs/>
                <w:noProof/>
                <w:lang w:val="id-ID"/>
              </w:rPr>
            </w:pPr>
            <w:r w:rsidRPr="006B2D61">
              <w:rPr>
                <w:rFonts w:ascii="Times New Roman" w:hAnsi="Times New Roman" w:cs="Times New Roman"/>
                <w:b/>
                <w:bCs/>
                <w:noProof/>
                <w:lang w:val="id-ID"/>
              </w:rPr>
              <w:lastRenderedPageBreak/>
              <w:t>Dasar Pengujian</w:t>
            </w:r>
          </w:p>
        </w:tc>
        <w:tc>
          <w:tcPr>
            <w:tcW w:w="0" w:type="auto"/>
            <w:vAlign w:val="center"/>
            <w:hideMark/>
          </w:tcPr>
          <w:p w14:paraId="49EB98B3" w14:textId="77777777" w:rsidR="0057432D" w:rsidRPr="006B2D61" w:rsidRDefault="0057432D" w:rsidP="00EB2E82">
            <w:pPr>
              <w:spacing w:after="0" w:line="240" w:lineRule="auto"/>
              <w:jc w:val="both"/>
              <w:rPr>
                <w:rFonts w:ascii="Times New Roman" w:hAnsi="Times New Roman" w:cs="Times New Roman"/>
                <w:b/>
                <w:bCs/>
                <w:noProof/>
                <w:lang w:val="id-ID"/>
              </w:rPr>
            </w:pPr>
            <w:r w:rsidRPr="006B2D61">
              <w:rPr>
                <w:rFonts w:ascii="Times New Roman" w:hAnsi="Times New Roman" w:cs="Times New Roman"/>
                <w:b/>
                <w:bCs/>
                <w:noProof/>
                <w:lang w:val="id-ID"/>
              </w:rPr>
              <w:t>Levene Statistic</w:t>
            </w:r>
          </w:p>
        </w:tc>
        <w:tc>
          <w:tcPr>
            <w:tcW w:w="0" w:type="auto"/>
            <w:vAlign w:val="center"/>
            <w:hideMark/>
          </w:tcPr>
          <w:p w14:paraId="6E4DD62E" w14:textId="77777777" w:rsidR="0057432D" w:rsidRPr="006B2D61" w:rsidRDefault="0057432D" w:rsidP="00EB2E82">
            <w:pPr>
              <w:spacing w:after="0" w:line="240" w:lineRule="auto"/>
              <w:jc w:val="both"/>
              <w:rPr>
                <w:rFonts w:ascii="Times New Roman" w:hAnsi="Times New Roman" w:cs="Times New Roman"/>
                <w:b/>
                <w:bCs/>
                <w:noProof/>
                <w:lang w:val="id-ID"/>
              </w:rPr>
            </w:pPr>
            <w:r w:rsidRPr="006B2D61">
              <w:rPr>
                <w:rFonts w:ascii="Times New Roman" w:hAnsi="Times New Roman" w:cs="Times New Roman"/>
                <w:b/>
                <w:bCs/>
                <w:noProof/>
                <w:lang w:val="id-ID"/>
              </w:rPr>
              <w:t>df1</w:t>
            </w:r>
          </w:p>
        </w:tc>
        <w:tc>
          <w:tcPr>
            <w:tcW w:w="0" w:type="auto"/>
            <w:vAlign w:val="center"/>
            <w:hideMark/>
          </w:tcPr>
          <w:p w14:paraId="3B1E83AB" w14:textId="77777777" w:rsidR="0057432D" w:rsidRPr="006B2D61" w:rsidRDefault="0057432D" w:rsidP="00EB2E82">
            <w:pPr>
              <w:spacing w:after="0" w:line="240" w:lineRule="auto"/>
              <w:jc w:val="both"/>
              <w:rPr>
                <w:rFonts w:ascii="Times New Roman" w:hAnsi="Times New Roman" w:cs="Times New Roman"/>
                <w:b/>
                <w:bCs/>
                <w:noProof/>
                <w:lang w:val="id-ID"/>
              </w:rPr>
            </w:pPr>
            <w:r w:rsidRPr="006B2D61">
              <w:rPr>
                <w:rFonts w:ascii="Times New Roman" w:hAnsi="Times New Roman" w:cs="Times New Roman"/>
                <w:b/>
                <w:bCs/>
                <w:noProof/>
                <w:lang w:val="id-ID"/>
              </w:rPr>
              <w:t>df2</w:t>
            </w:r>
          </w:p>
        </w:tc>
        <w:tc>
          <w:tcPr>
            <w:tcW w:w="0" w:type="auto"/>
            <w:vAlign w:val="center"/>
            <w:hideMark/>
          </w:tcPr>
          <w:p w14:paraId="1CAE12C3" w14:textId="77777777" w:rsidR="0057432D" w:rsidRPr="006B2D61" w:rsidRDefault="0057432D" w:rsidP="00EB2E82">
            <w:pPr>
              <w:spacing w:after="0" w:line="240" w:lineRule="auto"/>
              <w:jc w:val="both"/>
              <w:rPr>
                <w:rFonts w:ascii="Times New Roman" w:hAnsi="Times New Roman" w:cs="Times New Roman"/>
                <w:b/>
                <w:bCs/>
                <w:noProof/>
                <w:lang w:val="id-ID"/>
              </w:rPr>
            </w:pPr>
            <w:r w:rsidRPr="006B2D61">
              <w:rPr>
                <w:rFonts w:ascii="Times New Roman" w:hAnsi="Times New Roman" w:cs="Times New Roman"/>
                <w:b/>
                <w:bCs/>
                <w:noProof/>
                <w:lang w:val="id-ID"/>
              </w:rPr>
              <w:t>Sig.</w:t>
            </w:r>
          </w:p>
        </w:tc>
      </w:tr>
      <w:tr w:rsidR="0057432D" w:rsidRPr="00957836" w14:paraId="55EBB1BD" w14:textId="77777777" w:rsidTr="00EB2E82">
        <w:trPr>
          <w:tblCellSpacing w:w="15" w:type="dxa"/>
        </w:trPr>
        <w:tc>
          <w:tcPr>
            <w:tcW w:w="0" w:type="auto"/>
            <w:tcBorders>
              <w:top w:val="single" w:sz="4" w:space="0" w:color="auto"/>
              <w:bottom w:val="nil"/>
            </w:tcBorders>
            <w:vAlign w:val="center"/>
            <w:hideMark/>
          </w:tcPr>
          <w:p w14:paraId="29296966"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Based on Mean</w:t>
            </w:r>
          </w:p>
        </w:tc>
        <w:tc>
          <w:tcPr>
            <w:tcW w:w="0" w:type="auto"/>
            <w:tcBorders>
              <w:top w:val="single" w:sz="4" w:space="0" w:color="auto"/>
              <w:bottom w:val="nil"/>
            </w:tcBorders>
            <w:vAlign w:val="center"/>
            <w:hideMark/>
          </w:tcPr>
          <w:p w14:paraId="34BD4546"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0,139</w:t>
            </w:r>
          </w:p>
        </w:tc>
        <w:tc>
          <w:tcPr>
            <w:tcW w:w="0" w:type="auto"/>
            <w:tcBorders>
              <w:top w:val="single" w:sz="4" w:space="0" w:color="auto"/>
              <w:bottom w:val="nil"/>
            </w:tcBorders>
            <w:vAlign w:val="center"/>
            <w:hideMark/>
          </w:tcPr>
          <w:p w14:paraId="5C175263"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1</w:t>
            </w:r>
          </w:p>
        </w:tc>
        <w:tc>
          <w:tcPr>
            <w:tcW w:w="0" w:type="auto"/>
            <w:tcBorders>
              <w:top w:val="single" w:sz="4" w:space="0" w:color="auto"/>
              <w:bottom w:val="nil"/>
            </w:tcBorders>
            <w:vAlign w:val="center"/>
            <w:hideMark/>
          </w:tcPr>
          <w:p w14:paraId="05C09681"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32</w:t>
            </w:r>
          </w:p>
        </w:tc>
        <w:tc>
          <w:tcPr>
            <w:tcW w:w="0" w:type="auto"/>
            <w:tcBorders>
              <w:top w:val="single" w:sz="4" w:space="0" w:color="auto"/>
              <w:bottom w:val="nil"/>
            </w:tcBorders>
            <w:vAlign w:val="center"/>
            <w:hideMark/>
          </w:tcPr>
          <w:p w14:paraId="485A93FA"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0,712</w:t>
            </w:r>
          </w:p>
        </w:tc>
      </w:tr>
      <w:tr w:rsidR="0057432D" w:rsidRPr="00957836" w14:paraId="3076FB8C" w14:textId="77777777" w:rsidTr="00EB2E82">
        <w:trPr>
          <w:tblCellSpacing w:w="15" w:type="dxa"/>
        </w:trPr>
        <w:tc>
          <w:tcPr>
            <w:tcW w:w="0" w:type="auto"/>
            <w:tcBorders>
              <w:top w:val="nil"/>
              <w:bottom w:val="nil"/>
            </w:tcBorders>
            <w:vAlign w:val="center"/>
            <w:hideMark/>
          </w:tcPr>
          <w:p w14:paraId="4E0E8A48"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Based on Median</w:t>
            </w:r>
          </w:p>
        </w:tc>
        <w:tc>
          <w:tcPr>
            <w:tcW w:w="0" w:type="auto"/>
            <w:tcBorders>
              <w:top w:val="nil"/>
              <w:bottom w:val="nil"/>
            </w:tcBorders>
            <w:vAlign w:val="center"/>
            <w:hideMark/>
          </w:tcPr>
          <w:p w14:paraId="1EDBD835"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0,134</w:t>
            </w:r>
          </w:p>
        </w:tc>
        <w:tc>
          <w:tcPr>
            <w:tcW w:w="0" w:type="auto"/>
            <w:tcBorders>
              <w:top w:val="nil"/>
              <w:bottom w:val="nil"/>
            </w:tcBorders>
            <w:vAlign w:val="center"/>
            <w:hideMark/>
          </w:tcPr>
          <w:p w14:paraId="730219E1"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1</w:t>
            </w:r>
          </w:p>
        </w:tc>
        <w:tc>
          <w:tcPr>
            <w:tcW w:w="0" w:type="auto"/>
            <w:tcBorders>
              <w:top w:val="nil"/>
              <w:bottom w:val="nil"/>
            </w:tcBorders>
            <w:vAlign w:val="center"/>
            <w:hideMark/>
          </w:tcPr>
          <w:p w14:paraId="32A7C885"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32</w:t>
            </w:r>
          </w:p>
        </w:tc>
        <w:tc>
          <w:tcPr>
            <w:tcW w:w="0" w:type="auto"/>
            <w:tcBorders>
              <w:top w:val="nil"/>
              <w:bottom w:val="nil"/>
            </w:tcBorders>
            <w:vAlign w:val="center"/>
            <w:hideMark/>
          </w:tcPr>
          <w:p w14:paraId="69C472DA"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0,716</w:t>
            </w:r>
          </w:p>
        </w:tc>
      </w:tr>
      <w:tr w:rsidR="0057432D" w:rsidRPr="00957836" w14:paraId="2FDE09EC" w14:textId="77777777" w:rsidTr="00EB2E82">
        <w:trPr>
          <w:tblCellSpacing w:w="15" w:type="dxa"/>
        </w:trPr>
        <w:tc>
          <w:tcPr>
            <w:tcW w:w="0" w:type="auto"/>
            <w:vAlign w:val="center"/>
            <w:hideMark/>
          </w:tcPr>
          <w:p w14:paraId="5F9D0858"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Based on Median (Adjusted df)</w:t>
            </w:r>
          </w:p>
        </w:tc>
        <w:tc>
          <w:tcPr>
            <w:tcW w:w="0" w:type="auto"/>
            <w:vAlign w:val="center"/>
            <w:hideMark/>
          </w:tcPr>
          <w:p w14:paraId="2655F3AF"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0,134</w:t>
            </w:r>
          </w:p>
        </w:tc>
        <w:tc>
          <w:tcPr>
            <w:tcW w:w="0" w:type="auto"/>
            <w:vAlign w:val="center"/>
            <w:hideMark/>
          </w:tcPr>
          <w:p w14:paraId="4A7240A3"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1</w:t>
            </w:r>
          </w:p>
        </w:tc>
        <w:tc>
          <w:tcPr>
            <w:tcW w:w="0" w:type="auto"/>
            <w:vAlign w:val="center"/>
            <w:hideMark/>
          </w:tcPr>
          <w:p w14:paraId="1C2692AC"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31,434</w:t>
            </w:r>
          </w:p>
        </w:tc>
        <w:tc>
          <w:tcPr>
            <w:tcW w:w="0" w:type="auto"/>
            <w:vAlign w:val="center"/>
            <w:hideMark/>
          </w:tcPr>
          <w:p w14:paraId="0ED581B7"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0,716</w:t>
            </w:r>
          </w:p>
        </w:tc>
      </w:tr>
      <w:tr w:rsidR="0057432D" w:rsidRPr="00957836" w14:paraId="10EF474D" w14:textId="77777777" w:rsidTr="00EB2E82">
        <w:trPr>
          <w:tblCellSpacing w:w="15" w:type="dxa"/>
        </w:trPr>
        <w:tc>
          <w:tcPr>
            <w:tcW w:w="0" w:type="auto"/>
            <w:vAlign w:val="center"/>
            <w:hideMark/>
          </w:tcPr>
          <w:p w14:paraId="742F5E4D"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Based on Trimmed Mean</w:t>
            </w:r>
          </w:p>
        </w:tc>
        <w:tc>
          <w:tcPr>
            <w:tcW w:w="0" w:type="auto"/>
            <w:vAlign w:val="center"/>
            <w:hideMark/>
          </w:tcPr>
          <w:p w14:paraId="58419952"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0,149</w:t>
            </w:r>
          </w:p>
        </w:tc>
        <w:tc>
          <w:tcPr>
            <w:tcW w:w="0" w:type="auto"/>
            <w:vAlign w:val="center"/>
            <w:hideMark/>
          </w:tcPr>
          <w:p w14:paraId="67A3C79D"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1</w:t>
            </w:r>
          </w:p>
        </w:tc>
        <w:tc>
          <w:tcPr>
            <w:tcW w:w="0" w:type="auto"/>
            <w:vAlign w:val="center"/>
            <w:hideMark/>
          </w:tcPr>
          <w:p w14:paraId="112DB04C"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32</w:t>
            </w:r>
          </w:p>
        </w:tc>
        <w:tc>
          <w:tcPr>
            <w:tcW w:w="0" w:type="auto"/>
            <w:vAlign w:val="center"/>
            <w:hideMark/>
          </w:tcPr>
          <w:p w14:paraId="20D11A6B"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0,702</w:t>
            </w:r>
          </w:p>
        </w:tc>
      </w:tr>
    </w:tbl>
    <w:p w14:paraId="468F12F0" w14:textId="77777777" w:rsidR="0057432D" w:rsidRPr="00957836" w:rsidRDefault="0057432D" w:rsidP="0057432D">
      <w:pPr>
        <w:spacing w:after="0" w:line="240" w:lineRule="auto"/>
        <w:rPr>
          <w:rFonts w:ascii="Times New Roman" w:hAnsi="Times New Roman" w:cs="Times New Roman"/>
          <w:bCs/>
          <w:noProof/>
          <w:sz w:val="24"/>
          <w:szCs w:val="24"/>
          <w:lang w:val="id-ID"/>
        </w:rPr>
      </w:pPr>
    </w:p>
    <w:p w14:paraId="79D66357" w14:textId="77777777" w:rsidR="0057432D" w:rsidRPr="00957836" w:rsidRDefault="0057432D" w:rsidP="0057432D">
      <w:pPr>
        <w:spacing w:after="0" w:line="240" w:lineRule="auto"/>
        <w:ind w:firstLine="720"/>
        <w:jc w:val="both"/>
        <w:rPr>
          <w:rFonts w:ascii="Times New Roman" w:hAnsi="Times New Roman" w:cs="Times New Roman"/>
          <w:bCs/>
          <w:noProof/>
          <w:sz w:val="24"/>
          <w:szCs w:val="24"/>
          <w:lang w:val="id-ID"/>
        </w:rPr>
      </w:pPr>
      <w:r w:rsidRPr="00957836">
        <w:rPr>
          <w:rFonts w:ascii="Times New Roman" w:hAnsi="Times New Roman" w:cs="Times New Roman"/>
          <w:bCs/>
          <w:noProof/>
          <w:sz w:val="24"/>
          <w:szCs w:val="24"/>
          <w:lang w:val="id-ID"/>
        </w:rPr>
        <w:t xml:space="preserve">Hasil pengujian Tabel 4 menunjukkan bahwa varians data antara kelompok eksperimen dan kelompok kontrol memiliki tingkat keragaman yang relatif sama. Kesamaan karakteristik varians tersebut menunjukkan bahwa kedua kelompok memenuhi salah satu asumsi penting dalam analisis parametrik. Dengan terpenuhinya asumsi homogenitas, hasil pengujian hipotesis selanjutnya dapat diinterpretasikan dengan tingkat kepercayaan yang lebih baik. Tahap berikutnya adalah menguji apakah terdapat perbedaan perkembangan motorik halus antara kedua kelompok melalui uji </w:t>
      </w:r>
      <w:r w:rsidRPr="00957836">
        <w:rPr>
          <w:rFonts w:ascii="Times New Roman" w:hAnsi="Times New Roman" w:cs="Times New Roman"/>
          <w:bCs/>
          <w:i/>
          <w:iCs/>
          <w:noProof/>
          <w:sz w:val="24"/>
          <w:szCs w:val="24"/>
          <w:lang w:val="id-ID"/>
        </w:rPr>
        <w:t>Independent Samples t-test</w:t>
      </w:r>
      <w:r w:rsidRPr="00957836">
        <w:rPr>
          <w:rFonts w:ascii="Times New Roman" w:hAnsi="Times New Roman" w:cs="Times New Roman"/>
          <w:bCs/>
          <w:noProof/>
          <w:sz w:val="24"/>
          <w:szCs w:val="24"/>
          <w:lang w:val="id-ID"/>
        </w:rPr>
        <w:t>.</w:t>
      </w:r>
    </w:p>
    <w:p w14:paraId="30ADFEDC" w14:textId="77777777" w:rsidR="0057432D" w:rsidRPr="00957836" w:rsidRDefault="0057432D" w:rsidP="0057432D">
      <w:pPr>
        <w:spacing w:after="0" w:line="240" w:lineRule="auto"/>
        <w:ind w:firstLine="720"/>
        <w:jc w:val="both"/>
        <w:rPr>
          <w:rFonts w:ascii="Times New Roman" w:hAnsi="Times New Roman" w:cs="Times New Roman"/>
          <w:bCs/>
          <w:noProof/>
          <w:sz w:val="24"/>
          <w:szCs w:val="24"/>
          <w:lang w:val="id-ID"/>
        </w:rPr>
      </w:pPr>
      <w:r w:rsidRPr="00957836">
        <w:rPr>
          <w:rFonts w:ascii="Times New Roman" w:hAnsi="Times New Roman" w:cs="Times New Roman"/>
          <w:bCs/>
          <w:noProof/>
          <w:sz w:val="24"/>
          <w:szCs w:val="24"/>
          <w:lang w:val="id-ID"/>
        </w:rPr>
        <w:t xml:space="preserve">Setelah seluruh prasyarat analisis terpenuhi, pengujian hipotesis dilakukan untuk mengetahui ada atau tidaknya perbedaan perkembangan motorik halus antara kelompok eksperimen dan kelompok kontrol. Analisis dilakukan menggunakan uji </w:t>
      </w:r>
      <w:r w:rsidRPr="00957836">
        <w:rPr>
          <w:rFonts w:ascii="Times New Roman" w:hAnsi="Times New Roman" w:cs="Times New Roman"/>
          <w:bCs/>
          <w:i/>
          <w:iCs/>
          <w:noProof/>
          <w:sz w:val="24"/>
          <w:szCs w:val="24"/>
          <w:lang w:val="id-ID"/>
        </w:rPr>
        <w:t>Independent Samples t-test</w:t>
      </w:r>
      <w:r w:rsidRPr="00957836">
        <w:rPr>
          <w:rFonts w:ascii="Times New Roman" w:hAnsi="Times New Roman" w:cs="Times New Roman"/>
          <w:bCs/>
          <w:noProof/>
          <w:sz w:val="24"/>
          <w:szCs w:val="24"/>
          <w:lang w:val="id-ID"/>
        </w:rPr>
        <w:t xml:space="preserve"> pada taraf signifikansi 5%. Pengujian ini bertujuan mengevaluasi efektivitas kegiatan kolase berbahan limbah serutan kayu terhadap perkembangan motorik halus anak usia 5–6 tahun. Hasil pengujian hipotesis disajikan pada Tabel 5.</w:t>
      </w:r>
    </w:p>
    <w:p w14:paraId="1E171A50" w14:textId="77777777" w:rsidR="0057432D" w:rsidRPr="00957836" w:rsidRDefault="0057432D" w:rsidP="0057432D">
      <w:pPr>
        <w:spacing w:after="0" w:line="240" w:lineRule="auto"/>
        <w:ind w:firstLine="720"/>
        <w:jc w:val="both"/>
        <w:rPr>
          <w:rFonts w:ascii="Times New Roman" w:hAnsi="Times New Roman" w:cs="Times New Roman"/>
          <w:bCs/>
          <w:noProof/>
          <w:sz w:val="24"/>
          <w:szCs w:val="24"/>
          <w:lang w:val="id-ID"/>
        </w:rPr>
      </w:pPr>
    </w:p>
    <w:p w14:paraId="7759211D" w14:textId="77777777" w:rsidR="0057432D" w:rsidRPr="00957836" w:rsidRDefault="0057432D" w:rsidP="0057432D">
      <w:pPr>
        <w:spacing w:after="0" w:line="240" w:lineRule="auto"/>
        <w:jc w:val="center"/>
        <w:rPr>
          <w:rFonts w:ascii="Times New Roman" w:hAnsi="Times New Roman" w:cs="Times New Roman"/>
          <w:b/>
          <w:bCs/>
          <w:noProof/>
          <w:sz w:val="24"/>
          <w:szCs w:val="24"/>
          <w:lang w:val="id-ID"/>
        </w:rPr>
      </w:pPr>
      <w:r w:rsidRPr="00957836">
        <w:rPr>
          <w:rFonts w:ascii="Times New Roman" w:hAnsi="Times New Roman" w:cs="Times New Roman"/>
          <w:b/>
          <w:bCs/>
          <w:noProof/>
          <w:sz w:val="24"/>
          <w:szCs w:val="24"/>
          <w:lang w:val="id-ID"/>
        </w:rPr>
        <w:t>Tabel 5. Hasil Uji Hipotesis (Independent Samples t-test)</w:t>
      </w:r>
    </w:p>
    <w:tbl>
      <w:tblPr>
        <w:tblW w:w="0" w:type="auto"/>
        <w:tblCellSpacing w:w="15" w:type="dxa"/>
        <w:tblInd w:w="993"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23"/>
        <w:gridCol w:w="720"/>
        <w:gridCol w:w="720"/>
        <w:gridCol w:w="1319"/>
        <w:gridCol w:w="1645"/>
      </w:tblGrid>
      <w:tr w:rsidR="0057432D" w:rsidRPr="00957836" w14:paraId="0D62FC08" w14:textId="77777777" w:rsidTr="00EB2E82">
        <w:trPr>
          <w:tblHeader/>
          <w:tblCellSpacing w:w="15" w:type="dxa"/>
        </w:trPr>
        <w:tc>
          <w:tcPr>
            <w:tcW w:w="0" w:type="auto"/>
            <w:vAlign w:val="center"/>
            <w:hideMark/>
          </w:tcPr>
          <w:p w14:paraId="31583C43" w14:textId="77777777" w:rsidR="0057432D" w:rsidRPr="006B2D61" w:rsidRDefault="0057432D" w:rsidP="00EB2E82">
            <w:pPr>
              <w:spacing w:after="0" w:line="240" w:lineRule="auto"/>
              <w:jc w:val="both"/>
              <w:rPr>
                <w:rFonts w:ascii="Times New Roman" w:hAnsi="Times New Roman" w:cs="Times New Roman"/>
                <w:b/>
                <w:bCs/>
                <w:noProof/>
                <w:lang w:val="id-ID"/>
              </w:rPr>
            </w:pPr>
            <w:r w:rsidRPr="006B2D61">
              <w:rPr>
                <w:rFonts w:ascii="Times New Roman" w:hAnsi="Times New Roman" w:cs="Times New Roman"/>
                <w:b/>
                <w:bCs/>
                <w:noProof/>
                <w:lang w:val="id-ID"/>
              </w:rPr>
              <w:t>Variabel</w:t>
            </w:r>
          </w:p>
        </w:tc>
        <w:tc>
          <w:tcPr>
            <w:tcW w:w="690" w:type="dxa"/>
            <w:vAlign w:val="center"/>
            <w:hideMark/>
          </w:tcPr>
          <w:p w14:paraId="210CB161" w14:textId="77777777" w:rsidR="0057432D" w:rsidRPr="006B2D61" w:rsidRDefault="0057432D" w:rsidP="00EB2E82">
            <w:pPr>
              <w:spacing w:after="0" w:line="240" w:lineRule="auto"/>
              <w:jc w:val="both"/>
              <w:rPr>
                <w:rFonts w:ascii="Times New Roman" w:hAnsi="Times New Roman" w:cs="Times New Roman"/>
                <w:b/>
                <w:bCs/>
                <w:noProof/>
                <w:lang w:val="id-ID"/>
              </w:rPr>
            </w:pPr>
            <w:r w:rsidRPr="006B2D61">
              <w:rPr>
                <w:rFonts w:ascii="Times New Roman" w:hAnsi="Times New Roman" w:cs="Times New Roman"/>
                <w:b/>
                <w:bCs/>
                <w:noProof/>
                <w:lang w:val="id-ID"/>
              </w:rPr>
              <w:t>t</w:t>
            </w:r>
          </w:p>
        </w:tc>
        <w:tc>
          <w:tcPr>
            <w:tcW w:w="690" w:type="dxa"/>
            <w:vAlign w:val="center"/>
            <w:hideMark/>
          </w:tcPr>
          <w:p w14:paraId="7EFDA44F" w14:textId="77777777" w:rsidR="0057432D" w:rsidRPr="006B2D61" w:rsidRDefault="0057432D" w:rsidP="00EB2E82">
            <w:pPr>
              <w:spacing w:after="0" w:line="240" w:lineRule="auto"/>
              <w:jc w:val="both"/>
              <w:rPr>
                <w:rFonts w:ascii="Times New Roman" w:hAnsi="Times New Roman" w:cs="Times New Roman"/>
                <w:b/>
                <w:bCs/>
                <w:noProof/>
                <w:lang w:val="id-ID"/>
              </w:rPr>
            </w:pPr>
            <w:r w:rsidRPr="006B2D61">
              <w:rPr>
                <w:rFonts w:ascii="Times New Roman" w:hAnsi="Times New Roman" w:cs="Times New Roman"/>
                <w:b/>
                <w:bCs/>
                <w:noProof/>
                <w:lang w:val="id-ID"/>
              </w:rPr>
              <w:t>df</w:t>
            </w:r>
          </w:p>
        </w:tc>
        <w:tc>
          <w:tcPr>
            <w:tcW w:w="0" w:type="auto"/>
            <w:vAlign w:val="center"/>
            <w:hideMark/>
          </w:tcPr>
          <w:p w14:paraId="6395753D" w14:textId="77777777" w:rsidR="0057432D" w:rsidRPr="006B2D61" w:rsidRDefault="0057432D" w:rsidP="00EB2E82">
            <w:pPr>
              <w:spacing w:after="0" w:line="240" w:lineRule="auto"/>
              <w:jc w:val="both"/>
              <w:rPr>
                <w:rFonts w:ascii="Times New Roman" w:hAnsi="Times New Roman" w:cs="Times New Roman"/>
                <w:b/>
                <w:bCs/>
                <w:noProof/>
                <w:lang w:val="id-ID"/>
              </w:rPr>
            </w:pPr>
            <w:r w:rsidRPr="006B2D61">
              <w:rPr>
                <w:rFonts w:ascii="Times New Roman" w:hAnsi="Times New Roman" w:cs="Times New Roman"/>
                <w:b/>
                <w:bCs/>
                <w:noProof/>
                <w:lang w:val="id-ID"/>
              </w:rPr>
              <w:t>Sig. (2-tailed)</w:t>
            </w:r>
          </w:p>
        </w:tc>
        <w:tc>
          <w:tcPr>
            <w:tcW w:w="0" w:type="auto"/>
            <w:vAlign w:val="center"/>
            <w:hideMark/>
          </w:tcPr>
          <w:p w14:paraId="77BF9FD1" w14:textId="77777777" w:rsidR="0057432D" w:rsidRPr="006B2D61" w:rsidRDefault="0057432D" w:rsidP="00EB2E82">
            <w:pPr>
              <w:spacing w:after="0" w:line="240" w:lineRule="auto"/>
              <w:jc w:val="both"/>
              <w:rPr>
                <w:rFonts w:ascii="Times New Roman" w:hAnsi="Times New Roman" w:cs="Times New Roman"/>
                <w:b/>
                <w:bCs/>
                <w:noProof/>
                <w:lang w:val="id-ID"/>
              </w:rPr>
            </w:pPr>
            <w:r w:rsidRPr="006B2D61">
              <w:rPr>
                <w:rFonts w:ascii="Times New Roman" w:hAnsi="Times New Roman" w:cs="Times New Roman"/>
                <w:b/>
                <w:bCs/>
                <w:noProof/>
                <w:lang w:val="id-ID"/>
              </w:rPr>
              <w:t>Mean Difference</w:t>
            </w:r>
          </w:p>
        </w:tc>
      </w:tr>
      <w:tr w:rsidR="0057432D" w:rsidRPr="00957836" w14:paraId="31A874BA" w14:textId="77777777" w:rsidTr="00EB2E82">
        <w:trPr>
          <w:tblCellSpacing w:w="15" w:type="dxa"/>
        </w:trPr>
        <w:tc>
          <w:tcPr>
            <w:tcW w:w="0" w:type="auto"/>
            <w:tcBorders>
              <w:top w:val="single" w:sz="4" w:space="0" w:color="auto"/>
              <w:bottom w:val="nil"/>
            </w:tcBorders>
            <w:vAlign w:val="center"/>
            <w:hideMark/>
          </w:tcPr>
          <w:p w14:paraId="296B6FFC"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Equal variances assumed</w:t>
            </w:r>
          </w:p>
        </w:tc>
        <w:tc>
          <w:tcPr>
            <w:tcW w:w="690" w:type="dxa"/>
            <w:tcBorders>
              <w:top w:val="single" w:sz="4" w:space="0" w:color="auto"/>
              <w:bottom w:val="nil"/>
            </w:tcBorders>
            <w:vAlign w:val="center"/>
            <w:hideMark/>
          </w:tcPr>
          <w:p w14:paraId="19B3EF6A"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15,605</w:t>
            </w:r>
          </w:p>
        </w:tc>
        <w:tc>
          <w:tcPr>
            <w:tcW w:w="690" w:type="dxa"/>
            <w:tcBorders>
              <w:top w:val="single" w:sz="4" w:space="0" w:color="auto"/>
              <w:bottom w:val="nil"/>
            </w:tcBorders>
            <w:vAlign w:val="center"/>
            <w:hideMark/>
          </w:tcPr>
          <w:p w14:paraId="26F47952"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32</w:t>
            </w:r>
          </w:p>
        </w:tc>
        <w:tc>
          <w:tcPr>
            <w:tcW w:w="0" w:type="auto"/>
            <w:tcBorders>
              <w:top w:val="single" w:sz="4" w:space="0" w:color="auto"/>
              <w:bottom w:val="nil"/>
            </w:tcBorders>
            <w:vAlign w:val="center"/>
            <w:hideMark/>
          </w:tcPr>
          <w:p w14:paraId="0BDF0107"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0,000</w:t>
            </w:r>
          </w:p>
        </w:tc>
        <w:tc>
          <w:tcPr>
            <w:tcW w:w="0" w:type="auto"/>
            <w:tcBorders>
              <w:top w:val="single" w:sz="4" w:space="0" w:color="auto"/>
              <w:bottom w:val="nil"/>
            </w:tcBorders>
            <w:vAlign w:val="center"/>
            <w:hideMark/>
          </w:tcPr>
          <w:p w14:paraId="053732E7"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10,458</w:t>
            </w:r>
          </w:p>
        </w:tc>
      </w:tr>
      <w:tr w:rsidR="0057432D" w:rsidRPr="00957836" w14:paraId="36CB575D" w14:textId="77777777" w:rsidTr="00EB2E82">
        <w:trPr>
          <w:tblCellSpacing w:w="15" w:type="dxa"/>
        </w:trPr>
        <w:tc>
          <w:tcPr>
            <w:tcW w:w="0" w:type="auto"/>
            <w:tcBorders>
              <w:top w:val="nil"/>
              <w:bottom w:val="nil"/>
            </w:tcBorders>
            <w:vAlign w:val="center"/>
            <w:hideMark/>
          </w:tcPr>
          <w:p w14:paraId="2692CEE0"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Equal variances not assumed</w:t>
            </w:r>
          </w:p>
        </w:tc>
        <w:tc>
          <w:tcPr>
            <w:tcW w:w="690" w:type="dxa"/>
            <w:tcBorders>
              <w:top w:val="nil"/>
              <w:bottom w:val="nil"/>
            </w:tcBorders>
            <w:vAlign w:val="center"/>
            <w:hideMark/>
          </w:tcPr>
          <w:p w14:paraId="69172FE7"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15,471</w:t>
            </w:r>
          </w:p>
        </w:tc>
        <w:tc>
          <w:tcPr>
            <w:tcW w:w="690" w:type="dxa"/>
            <w:tcBorders>
              <w:top w:val="nil"/>
              <w:bottom w:val="nil"/>
            </w:tcBorders>
            <w:vAlign w:val="center"/>
            <w:hideMark/>
          </w:tcPr>
          <w:p w14:paraId="3995AA87"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29,944</w:t>
            </w:r>
          </w:p>
        </w:tc>
        <w:tc>
          <w:tcPr>
            <w:tcW w:w="0" w:type="auto"/>
            <w:tcBorders>
              <w:top w:val="nil"/>
              <w:bottom w:val="nil"/>
            </w:tcBorders>
            <w:vAlign w:val="center"/>
            <w:hideMark/>
          </w:tcPr>
          <w:p w14:paraId="3DBBCF51"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0,000</w:t>
            </w:r>
          </w:p>
        </w:tc>
        <w:tc>
          <w:tcPr>
            <w:tcW w:w="0" w:type="auto"/>
            <w:tcBorders>
              <w:top w:val="nil"/>
              <w:bottom w:val="nil"/>
            </w:tcBorders>
            <w:vAlign w:val="center"/>
            <w:hideMark/>
          </w:tcPr>
          <w:p w14:paraId="690D1AD5" w14:textId="77777777" w:rsidR="0057432D" w:rsidRPr="006B2D61" w:rsidRDefault="0057432D" w:rsidP="00EB2E82">
            <w:pPr>
              <w:spacing w:after="0" w:line="240" w:lineRule="auto"/>
              <w:jc w:val="both"/>
              <w:rPr>
                <w:rFonts w:ascii="Times New Roman" w:hAnsi="Times New Roman" w:cs="Times New Roman"/>
                <w:bCs/>
                <w:noProof/>
                <w:lang w:val="id-ID"/>
              </w:rPr>
            </w:pPr>
            <w:r w:rsidRPr="006B2D61">
              <w:rPr>
                <w:rFonts w:ascii="Times New Roman" w:hAnsi="Times New Roman" w:cs="Times New Roman"/>
                <w:bCs/>
                <w:noProof/>
                <w:lang w:val="id-ID"/>
              </w:rPr>
              <w:t>10,458</w:t>
            </w:r>
          </w:p>
        </w:tc>
      </w:tr>
    </w:tbl>
    <w:p w14:paraId="31E35989" w14:textId="77777777" w:rsidR="0057432D" w:rsidRPr="00957836" w:rsidRDefault="0057432D" w:rsidP="0057432D">
      <w:pPr>
        <w:spacing w:after="0" w:line="240" w:lineRule="auto"/>
        <w:jc w:val="both"/>
        <w:rPr>
          <w:rFonts w:ascii="Times New Roman" w:hAnsi="Times New Roman" w:cs="Times New Roman"/>
          <w:bCs/>
          <w:noProof/>
          <w:sz w:val="24"/>
          <w:szCs w:val="24"/>
          <w:lang w:val="id-ID"/>
        </w:rPr>
      </w:pPr>
    </w:p>
    <w:p w14:paraId="79EEB2EF" w14:textId="77777777" w:rsidR="0057432D" w:rsidRPr="00957836" w:rsidRDefault="0057432D" w:rsidP="0057432D">
      <w:pPr>
        <w:spacing w:after="0" w:line="240" w:lineRule="auto"/>
        <w:ind w:firstLine="720"/>
        <w:jc w:val="both"/>
        <w:rPr>
          <w:rFonts w:ascii="Times New Roman" w:hAnsi="Times New Roman" w:cs="Times New Roman"/>
          <w:bCs/>
          <w:noProof/>
          <w:sz w:val="24"/>
          <w:szCs w:val="24"/>
          <w:lang w:val="id-ID"/>
        </w:rPr>
      </w:pPr>
      <w:r w:rsidRPr="00957836">
        <w:rPr>
          <w:rFonts w:ascii="Times New Roman" w:hAnsi="Times New Roman" w:cs="Times New Roman"/>
          <w:bCs/>
          <w:noProof/>
          <w:sz w:val="24"/>
          <w:szCs w:val="24"/>
          <w:lang w:val="id-ID"/>
        </w:rPr>
        <w:t>Hasil analisis Tabel 5 menunjukkan bahwa hipotesis penelitian diterima, sehingga terdapat perbedaan yang signifikan antara kelompok yang memperoleh perlakuan dan kelompok yang mengikuti pembelajaran biasa. Temuan ini mengindikasikan bahwa penerapan kegiatan kolase menggunakan limbah serutan kayu memberikan hasil yang lebih baik dibandingkan pembelajaran tanpa media tersebut. Perbedaan yang diperoleh menunjukkan bahwa media pembelajaran yang melibatkan aktivitas manipulatif mampu memberikan stimulasi yang lebih optimal terhadap kemampuan motorik halus anak. Temuan ini selanjutnya akan dibahas lebih mendalam dengan mengaitkan hasil penelitian dengan teori dan penelitian terdahulu pada bagian pembahasan.</w:t>
      </w:r>
    </w:p>
    <w:p w14:paraId="555376AE" w14:textId="77777777" w:rsidR="0057432D" w:rsidRPr="00957836" w:rsidRDefault="0057432D" w:rsidP="0057432D">
      <w:pPr>
        <w:spacing w:after="0" w:line="240" w:lineRule="auto"/>
        <w:ind w:firstLine="720"/>
        <w:jc w:val="both"/>
        <w:rPr>
          <w:rFonts w:ascii="Times New Roman" w:hAnsi="Times New Roman" w:cs="Times New Roman"/>
          <w:bCs/>
          <w:noProof/>
          <w:sz w:val="24"/>
          <w:szCs w:val="24"/>
          <w:lang w:val="id-ID"/>
        </w:rPr>
      </w:pPr>
    </w:p>
    <w:p w14:paraId="7DFCD4CA" w14:textId="77777777" w:rsidR="0057432D" w:rsidRPr="006B2D61" w:rsidRDefault="0057432D" w:rsidP="0057432D">
      <w:pPr>
        <w:spacing w:after="0" w:line="240" w:lineRule="auto"/>
        <w:jc w:val="both"/>
        <w:rPr>
          <w:rFonts w:ascii="Times New Roman" w:hAnsi="Times New Roman" w:cs="Times New Roman"/>
          <w:b/>
          <w:sz w:val="24"/>
          <w:szCs w:val="24"/>
        </w:rPr>
      </w:pPr>
      <w:proofErr w:type="spellStart"/>
      <w:r w:rsidRPr="006B2D61">
        <w:rPr>
          <w:rFonts w:ascii="Times New Roman" w:hAnsi="Times New Roman" w:cs="Times New Roman"/>
          <w:b/>
          <w:sz w:val="24"/>
          <w:szCs w:val="24"/>
        </w:rPr>
        <w:t>Pembahasan</w:t>
      </w:r>
      <w:proofErr w:type="spellEnd"/>
      <w:r w:rsidRPr="006B2D61">
        <w:rPr>
          <w:rFonts w:ascii="Times New Roman" w:hAnsi="Times New Roman" w:cs="Times New Roman"/>
          <w:b/>
          <w:sz w:val="24"/>
          <w:szCs w:val="24"/>
        </w:rPr>
        <w:t xml:space="preserve"> </w:t>
      </w:r>
    </w:p>
    <w:p w14:paraId="677C3294" w14:textId="77777777" w:rsidR="0057432D" w:rsidRPr="009256B9" w:rsidRDefault="0057432D" w:rsidP="0057432D">
      <w:pPr>
        <w:spacing w:after="0" w:line="240" w:lineRule="auto"/>
        <w:ind w:firstLine="720"/>
        <w:jc w:val="both"/>
        <w:rPr>
          <w:rFonts w:ascii="Times New Roman" w:hAnsi="Times New Roman" w:cs="Times New Roman"/>
          <w:bCs/>
          <w:noProof/>
          <w:sz w:val="24"/>
          <w:szCs w:val="24"/>
          <w:lang w:val="en-ID"/>
        </w:rPr>
      </w:pPr>
      <w:r w:rsidRPr="009256B9">
        <w:rPr>
          <w:rFonts w:ascii="Times New Roman" w:hAnsi="Times New Roman" w:cs="Times New Roman"/>
          <w:bCs/>
          <w:noProof/>
          <w:sz w:val="24"/>
          <w:szCs w:val="24"/>
          <w:lang w:val="en-ID"/>
        </w:rPr>
        <w:t xml:space="preserve">Perbedaan capaian motorik halus antara kelompok yang terlibat dalam kegiatan kolase berbahan limbah serutan kayu dan kelompok yang mengikuti pembelajaran biasa memperlihatkan bahwa kualitas pengalaman belajar yang dialami anak memiliki peran yang tidak kalah penting dibandingkan hasil akhir aktivitas itu sendiri. Selama proses pembuatan kolase, anak tidak hanya berhadapan dengan tugas menempel bahan pada pola tertentu, melainkan juga terus-menerus melakukan penyesuaian gerakan berdasarkan informasi visual yang mereka terima. Setiap keputusan sederhana, seperti memilih potongan serutan yang sesuai, mengatur posisi bahan, atau mengendalikan tekanan saat menempelkan lem, menuntut koordinasi antara persepsi dan tindakan yang berlangsung secara simultan. Situasi tersebut menjadikan aktivitas kolase sebagai ruang latihan yang kaya bagi perkembangan koordinasi </w:t>
      </w:r>
      <w:r w:rsidRPr="009256B9">
        <w:rPr>
          <w:rFonts w:ascii="Times New Roman" w:hAnsi="Times New Roman" w:cs="Times New Roman"/>
          <w:bCs/>
          <w:noProof/>
          <w:sz w:val="24"/>
          <w:szCs w:val="24"/>
          <w:lang w:val="en-ID"/>
        </w:rPr>
        <w:lastRenderedPageBreak/>
        <w:t>visual-motorik. Dalam perspektif perkembangan yang dikemukakan Hurlock, kematangan biologis memang menjadi landasan penting, tetapi pengalaman yang diperoleh melalui latihan dan interaksi dengan lingkungan merupakan faktor yang memungkinkan potensi tersebut berkembang secara optimal. Oleh karena itu, peningkatan kemampuan motorik halus yang ditemukan dalam penelitian ini dapat dipahami sebagai hasil dari pertemuan antara kesiapan perkembangan anak dan kesempatan berlatih yang tersedia selama kegiatan berlangsung. Temuan ini juga sejalan dengan pandangan Li et al. (2025) yang menempatkan keterampilan motorik halus sebagai bagian penting yang berkaitan dengan kesiapan akademik, kemampuan pramenulis, dan koordinasi visual-motorik.</w:t>
      </w:r>
    </w:p>
    <w:p w14:paraId="22AD58DF" w14:textId="77777777" w:rsidR="0057432D" w:rsidRPr="009256B9" w:rsidRDefault="0057432D" w:rsidP="0057432D">
      <w:pPr>
        <w:spacing w:after="0" w:line="240" w:lineRule="auto"/>
        <w:ind w:firstLine="720"/>
        <w:jc w:val="both"/>
        <w:rPr>
          <w:rFonts w:ascii="Times New Roman" w:hAnsi="Times New Roman" w:cs="Times New Roman"/>
          <w:bCs/>
          <w:noProof/>
          <w:sz w:val="24"/>
          <w:szCs w:val="24"/>
          <w:lang w:val="en-ID"/>
        </w:rPr>
      </w:pPr>
      <w:r w:rsidRPr="009256B9">
        <w:rPr>
          <w:rFonts w:ascii="Times New Roman" w:hAnsi="Times New Roman" w:cs="Times New Roman"/>
          <w:bCs/>
          <w:noProof/>
          <w:sz w:val="24"/>
          <w:szCs w:val="24"/>
          <w:lang w:val="en-ID"/>
        </w:rPr>
        <w:t>Menariknya, proses yang terjadi selama pembelajaran tampak lebih penting daripada sekadar keberadaan media yang digunakan. Anak tidak langsung menunjukkan keterampilan yang lebih baik hanya karena diperkenalkan pada bahan baru, melainkan karena mereka terlibat dalam serangkaian aktivitas yang dilakukan secara berulang selama beberapa pertemuan. Demonstrasi yang diberikan guru menyediakan contoh awal, sedangkan kesempatan untuk mencoba, memperbaiki kesalahan, dan mengulangi gerakan memberikan ruang bagi terbentuknya pola tindakan yang semakin terkoordinasi. Dalam konteks ini, pembelajaran berlangsung melalui pengalaman langsung yang terus disempurnakan dari satu pertemuan ke pertemuan berikutnya. Perspektif tersebut memiliki keterkaitan dengan teori belajar behavioristik yang menekankan pentingnya pembiasaan dan pengulangan dalam membentuk perubahan perilaku. Ketika anak berulang kali melakukan aktivitas yang sama dengan tingkat kontrol yang semakin baik, kemampuan motorik tidak berkembang secara tiba-tiba, melainkan melalui proses bertahap yang berlangsung selama kegiatan belajar. Pola yang serupa juga ditemukan oleh Irwan dan Aulina (2025) serta Ernawati et al. (2025), yang menunjukkan bahwa aktivitas kolase berbahan alami mampu memperkuat keterampilan manipulatif melalui pengalaman sensorimotor yang dilakukan secara berulang.</w:t>
      </w:r>
    </w:p>
    <w:p w14:paraId="6F371536" w14:textId="77777777" w:rsidR="0057432D" w:rsidRPr="009256B9" w:rsidRDefault="0057432D" w:rsidP="0057432D">
      <w:pPr>
        <w:spacing w:after="0" w:line="240" w:lineRule="auto"/>
        <w:ind w:firstLine="720"/>
        <w:jc w:val="both"/>
        <w:rPr>
          <w:rFonts w:ascii="Times New Roman" w:hAnsi="Times New Roman" w:cs="Times New Roman"/>
          <w:bCs/>
          <w:noProof/>
          <w:sz w:val="24"/>
          <w:szCs w:val="24"/>
          <w:lang w:val="en-ID"/>
        </w:rPr>
      </w:pPr>
      <w:r w:rsidRPr="009256B9">
        <w:rPr>
          <w:rFonts w:ascii="Times New Roman" w:hAnsi="Times New Roman" w:cs="Times New Roman"/>
          <w:bCs/>
          <w:noProof/>
          <w:sz w:val="24"/>
          <w:szCs w:val="24"/>
          <w:lang w:val="en-ID"/>
        </w:rPr>
        <w:t>Di sisi lain, karakteristik limbah serutan kayu memberikan dimensi yang berbeda dibandingkan media kolase yang umum digunakan di kelas. Banyak bahan kolase konvensional memiliki bentuk yang relatif seragam sehingga tuntutan manipulatif yang diberikan kepada anak cenderung lebih sederhana. Serutan kayu menghadirkan situasi yang berbeda karena bentuk, ukuran, ketebalan, dan teksturnya tidak selalu sama. Ketidakteraturan inilah yang justru menciptakan peluang belajar yang lebih kaya. Anak harus menyesuaikan cara memegang, mengatur arah penempelan, serta menentukan posisi setiap potongan bahan agar sesuai dengan pola yang tersedia. Dalam proses tersebut, koordinasi mata dan tangan tidak bekerja secara terpisah, melainkan saling mengoreksi dan menyempurnakan gerakan yang dilakukan. Temuan ini memperlihatkan bahwa efektivitas suatu media tidak hanya ditentukan oleh fungsinya sebagai alat bantu pembelajaran, tetapi juga oleh tingkat tantangan yang dihadirkannya kepada anak. Interpretasi tersebut memperkuat temuan Adibah dan Iffatur Rocmah (2024) serta Permatasari et al. (2024) yang menegaskan bahwa aktivitas kolase menjadi sarana efektif untuk mengembangkan ketelitian, kontrol gerak, dan kesiapan pramenulis melalui keterlibatan langsung anak dalam aktivitas manipulatif.</w:t>
      </w:r>
    </w:p>
    <w:p w14:paraId="2F35AD48" w14:textId="77777777" w:rsidR="0057432D" w:rsidRPr="009256B9" w:rsidRDefault="0057432D" w:rsidP="0057432D">
      <w:pPr>
        <w:spacing w:after="0" w:line="240" w:lineRule="auto"/>
        <w:ind w:firstLine="720"/>
        <w:jc w:val="both"/>
        <w:rPr>
          <w:rFonts w:ascii="Times New Roman" w:hAnsi="Times New Roman" w:cs="Times New Roman"/>
          <w:bCs/>
          <w:noProof/>
          <w:sz w:val="24"/>
          <w:szCs w:val="24"/>
          <w:lang w:val="en-ID"/>
        </w:rPr>
      </w:pPr>
      <w:r w:rsidRPr="009256B9">
        <w:rPr>
          <w:rFonts w:ascii="Times New Roman" w:hAnsi="Times New Roman" w:cs="Times New Roman"/>
          <w:bCs/>
          <w:noProof/>
          <w:sz w:val="24"/>
          <w:szCs w:val="24"/>
          <w:lang w:val="en-ID"/>
        </w:rPr>
        <w:t xml:space="preserve">Jika dicermati lebih jauh, keunggulan limbah serutan kayu tidak semata-mata terletak pada aspek fisiknya, tetapi pada pengalaman adaptif yang muncul selama penggunaannya. Anak tidak dapat memperlakukan setiap potongan bahan dengan cara yang sama karena karakteristik setiap serutan berbeda. Akibatnya, mereka perlu terus melakukan penyesuaian terhadap gerakan yang digunakan. Proses adaptasi tersebut secara tidak langsung melatih konsentrasi, ketekunan, serta kemampuan menyelesaikan masalah sederhana yang muncul selama kegiatan berlangsung. Dalam pembelajaran anak usia dini, kondisi seperti ini penting </w:t>
      </w:r>
      <w:r w:rsidRPr="009256B9">
        <w:rPr>
          <w:rFonts w:ascii="Times New Roman" w:hAnsi="Times New Roman" w:cs="Times New Roman"/>
          <w:bCs/>
          <w:noProof/>
          <w:sz w:val="24"/>
          <w:szCs w:val="24"/>
          <w:lang w:val="en-ID"/>
        </w:rPr>
        <w:lastRenderedPageBreak/>
        <w:t>karena perkembangan keterampilan motorik sering kali berjalan berdampingan dengan berkembangnya kemampuan mengamati, membuat keputusan sederhana, dan mempertahankan fokus terhadap tugas yang sedang dikerjakan. Hasil penelitian Safitri et al. (2025) dan Yanti dan Pransiska (2026) mendukung interpretasi tersebut dengan menunjukkan bahwa aktivitas memilih, menyusun, dan menempel berbagai bahan memberikan kontribusi terhadap berkembangnya keterampilan manipulatif sekaligus koordinasi visual-motorik anak.</w:t>
      </w:r>
    </w:p>
    <w:p w14:paraId="394575F4" w14:textId="77777777" w:rsidR="0057432D" w:rsidRPr="009256B9" w:rsidRDefault="0057432D" w:rsidP="0057432D">
      <w:pPr>
        <w:spacing w:after="0" w:line="240" w:lineRule="auto"/>
        <w:ind w:firstLine="720"/>
        <w:jc w:val="both"/>
        <w:rPr>
          <w:rFonts w:ascii="Times New Roman" w:hAnsi="Times New Roman" w:cs="Times New Roman"/>
          <w:bCs/>
          <w:noProof/>
          <w:sz w:val="24"/>
          <w:szCs w:val="24"/>
          <w:lang w:val="en-ID"/>
        </w:rPr>
      </w:pPr>
      <w:r w:rsidRPr="009256B9">
        <w:rPr>
          <w:rFonts w:ascii="Times New Roman" w:hAnsi="Times New Roman" w:cs="Times New Roman"/>
          <w:bCs/>
          <w:noProof/>
          <w:sz w:val="24"/>
          <w:szCs w:val="24"/>
          <w:lang w:val="en-ID"/>
        </w:rPr>
        <w:t>Meskipun peningkatan kemampuan motorik halus terlihat pada kelompok perlakuan, perkembangan setiap aspek tidak berlangsung dengan tingkat kemajuan yang sama. Indikator ketepatan menempel gambar, misalnya, menunjukkan perkembangan yang lebih lambat dibandingkan koordinasi mata dan tangan maupun kelincahan jari. Fenomena ini menarik karena mengingatkan bahwa proses perkembangan motorik tidak bersifat linier. Kompleksitas tugas yang dihadapi anak turut menentukan kecepatan perkembangan setiap keterampilan. Bentuk serutan kayu yang melengkung, ukuran yang tidak konsisten, serta kebutuhan untuk menempatkan bahan secara presisi membuat aktivitas menempel menjadi lebih menantang dibandingkan sekadar mengambil atau memindahkan objek. Dengan kata lain, media yang lebih kaya stimulasi juga membawa tingkat kesulitan yang lebih tinggi. Dalam konteks tersebut, capaian yang belum setinggi indikator lain tidak dapat dipandang sebagai kelemahan, melainkan sebagai bagian dari proses belajar yang masih berlangsung. Pandangan ini sejalan dengan Karyadi et al. (2024) yang menegaskan bahwa setiap komponen motorik halus memiliki tingkat kompleksitas berbeda sehingga memerlukan durasi latihan yang tidak selalu sama.</w:t>
      </w:r>
    </w:p>
    <w:p w14:paraId="38CAE077" w14:textId="77777777" w:rsidR="0057432D" w:rsidRPr="009256B9" w:rsidRDefault="0057432D" w:rsidP="0057432D">
      <w:pPr>
        <w:spacing w:after="0" w:line="240" w:lineRule="auto"/>
        <w:ind w:firstLine="720"/>
        <w:jc w:val="both"/>
        <w:rPr>
          <w:rFonts w:ascii="Times New Roman" w:hAnsi="Times New Roman" w:cs="Times New Roman"/>
          <w:bCs/>
          <w:noProof/>
          <w:sz w:val="24"/>
          <w:szCs w:val="24"/>
          <w:lang w:val="en-ID"/>
        </w:rPr>
      </w:pPr>
      <w:r w:rsidRPr="009256B9">
        <w:rPr>
          <w:rFonts w:ascii="Times New Roman" w:hAnsi="Times New Roman" w:cs="Times New Roman"/>
          <w:bCs/>
          <w:noProof/>
          <w:sz w:val="24"/>
          <w:szCs w:val="24"/>
          <w:lang w:val="en-ID"/>
        </w:rPr>
        <w:t>Hasil penelitian ini juga memperlihatkan bahwa pemanfaatan bahan sisa dapat menghasilkan pengalaman belajar yang bernilai lebih dari sekadar pencapaian keterampilan motorik. Serutan kayu yang sebelumnya dianggap limbah memperoleh fungsi baru sebagai sumber belajar yang mampu menghadirkan eksplorasi sensorik bagi anak. Interaksi dengan material yang memiliki tekstur dan bentuk alami memperkaya pengalaman belajar karena anak tidak hanya mengikuti instruksi, tetapi juga berhadapan langsung dengan karakteristik bahan yang harus mereka pahami selama proses berkarya. Pada titik ini, kegiatan kolase tidak lagi sekadar aktivitas seni, melainkan menjadi sarana yang menghubungkan pengalaman motorik, sensorik, dan lingkungan dalam satu aktivitas yang terintegrasi. Temuan tersebut memiliki kesesuaian dengan hasil penelitian Palit et al. (2026) dan Risa (2026) yang menunjukkan bahwa kolase berbahan alam mampu memperkuat koordinasi visual-motorik, ketelitian, dan kemandirian melalui pengalaman belajar yang lebih kaya dibandingkan media konvensional.</w:t>
      </w:r>
    </w:p>
    <w:p w14:paraId="5A12125D" w14:textId="77777777" w:rsidR="0057432D" w:rsidRPr="009256B9" w:rsidRDefault="0057432D" w:rsidP="0057432D">
      <w:pPr>
        <w:spacing w:after="0" w:line="240" w:lineRule="auto"/>
        <w:ind w:firstLine="720"/>
        <w:jc w:val="both"/>
        <w:rPr>
          <w:rFonts w:ascii="Times New Roman" w:hAnsi="Times New Roman" w:cs="Times New Roman"/>
          <w:bCs/>
          <w:noProof/>
          <w:sz w:val="24"/>
          <w:szCs w:val="24"/>
          <w:lang w:val="en-ID"/>
        </w:rPr>
      </w:pPr>
      <w:r w:rsidRPr="009256B9">
        <w:rPr>
          <w:rFonts w:ascii="Times New Roman" w:hAnsi="Times New Roman" w:cs="Times New Roman"/>
          <w:bCs/>
          <w:noProof/>
          <w:sz w:val="24"/>
          <w:szCs w:val="24"/>
          <w:lang w:val="en-ID"/>
        </w:rPr>
        <w:t>Kontribusi utama penelitian ini terletak pada cara memandang media pembelajaran sebagai bagian dari pengalaman perkembangan, bukan hanya sebagai alat bantu penyampaian materi. Banyak penelitian sebelumnya menyoroti efektivitas kolase dengan menggunakan kertas warna, daun, biji-bijian, atau bahan alam lain yang relatif umum digunakan. Penelitian ini memperluas perspektif tersebut dengan menunjukkan bahwa karakteristik material memiliki pengaruh terhadap kualitas stimulasi yang diterima anak. Variasi bentuk, tekstur, dan ukuran pada serutan kayu menghadirkan tuntutan manipulatif yang berbeda sehingga pengalaman motorik yang terbentuk menjadi lebih kompleks. Selain memberikan alternatif media yang ekonomis dan mudah diperoleh, penggunaan limbah serutan kayu juga memperkenalkan konsep pemanfaatan kembali bahan yang tersedia di lingkungan sekitar. Temuan ini memperkuat argumentasi Adibah dan Iffatur Rocmah (2024) bahwa inovasi media merupakan bagian penting dalam menciptakan pengalaman belajar yang bermakna, sekaligus memperluas pemahaman mengenai hubungan antara stimulasi motorik halus, karakteristik media, dan pendidikan yang berorientasi pada keberlanjutan.</w:t>
      </w:r>
    </w:p>
    <w:p w14:paraId="02577186" w14:textId="77777777" w:rsidR="0057432D" w:rsidRPr="009256B9" w:rsidRDefault="0057432D" w:rsidP="0057432D">
      <w:pPr>
        <w:spacing w:after="0" w:line="240" w:lineRule="auto"/>
        <w:ind w:firstLine="720"/>
        <w:jc w:val="both"/>
        <w:rPr>
          <w:rFonts w:ascii="Times New Roman" w:hAnsi="Times New Roman" w:cs="Times New Roman"/>
          <w:bCs/>
          <w:noProof/>
          <w:sz w:val="24"/>
          <w:szCs w:val="24"/>
          <w:lang w:val="en-ID"/>
        </w:rPr>
      </w:pPr>
      <w:r w:rsidRPr="009256B9">
        <w:rPr>
          <w:rFonts w:ascii="Times New Roman" w:hAnsi="Times New Roman" w:cs="Times New Roman"/>
          <w:bCs/>
          <w:noProof/>
          <w:sz w:val="24"/>
          <w:szCs w:val="24"/>
          <w:lang w:val="en-ID"/>
        </w:rPr>
        <w:lastRenderedPageBreak/>
        <w:t>Meskipun hasil penelitian menunjukkan pengaruh positif, interpretasinya tetap perlu ditempatkan dalam batasan penelitian yang ada. Keterlibatan satu lembaga PAUD dengan jumlah subjek yang relatif terbatas membuat hasil penelitian ini belum dapat merepresentasikan seluruh karakteristik anak usia dini yang beragam. Selain itu, pengukuran dilakukan setelah seluruh perlakuan selesai diberikan sehingga belum memberikan gambaran mengenai keberlanjutan perkembangan motorik halus dalam jangka panjang. Oleh karena itu, penelitian selanjutnya dapat memperluas cakupan sampel, membandingkan berbagai jenis bahan kolase ramah lingkungan, serta mengintegrasikan aspek perkembangan lain seperti kreativitas, kemandirian, atau kemampuan pemecahan masalah. Terlepas dari keterbatasan tersebut, temuan penelitian ini menunjukkan bahwa bahan lokal yang sederhana dapat diolah menjadi media pembelajaran yang mampu menghubungkan stimulasi perkembangan, inovasi pembelajaran, dan kesadaran lingkungan dalam satu pengalaman belajar yang utuh. Dengan demikian, pemanfaatan limbah serutan kayu tidak hanya memperkaya alternatif media di PAUD, tetapi juga membuka ruang baru bagi pengembangan pembelajaran yang kontekstual, ekonomis, dan berkelanjutan.</w:t>
      </w:r>
    </w:p>
    <w:p w14:paraId="6FAADF31" w14:textId="77777777" w:rsidR="0057432D" w:rsidRPr="00957836" w:rsidRDefault="0057432D" w:rsidP="0057432D">
      <w:pPr>
        <w:spacing w:after="0" w:line="240" w:lineRule="auto"/>
        <w:jc w:val="both"/>
        <w:rPr>
          <w:rFonts w:ascii="Times New Roman" w:hAnsi="Times New Roman" w:cs="Times New Roman"/>
          <w:noProof/>
          <w:sz w:val="24"/>
          <w:szCs w:val="24"/>
          <w:lang w:val="id-ID"/>
        </w:rPr>
      </w:pPr>
    </w:p>
    <w:p w14:paraId="09415FE1" w14:textId="77777777" w:rsidR="0057432D" w:rsidRPr="00957836" w:rsidRDefault="0057432D" w:rsidP="0057432D">
      <w:pPr>
        <w:shd w:val="clear" w:color="auto" w:fill="BFBFBF"/>
        <w:spacing w:after="0" w:line="240" w:lineRule="auto"/>
        <w:rPr>
          <w:rFonts w:ascii="Times New Roman" w:eastAsia="Times New Roman" w:hAnsi="Times New Roman" w:cs="Times New Roman"/>
          <w:b/>
          <w:bCs/>
          <w:noProof/>
          <w:sz w:val="24"/>
          <w:szCs w:val="24"/>
          <w:lang w:val="id-ID"/>
        </w:rPr>
      </w:pPr>
      <w:r w:rsidRPr="005A2D6B">
        <w:rPr>
          <w:rFonts w:ascii="Times New Roman" w:eastAsia="Times New Roman" w:hAnsi="Times New Roman" w:cs="Times New Roman"/>
          <w:b/>
          <w:bCs/>
          <w:sz w:val="24"/>
          <w:szCs w:val="24"/>
        </w:rPr>
        <w:t>KESIMPULAN</w:t>
      </w:r>
    </w:p>
    <w:p w14:paraId="2C07F5B5" w14:textId="77777777" w:rsidR="0057432D" w:rsidRPr="009256B9" w:rsidRDefault="0057432D" w:rsidP="0057432D">
      <w:pPr>
        <w:spacing w:after="0" w:line="240" w:lineRule="auto"/>
        <w:ind w:firstLine="720"/>
        <w:jc w:val="both"/>
        <w:rPr>
          <w:rFonts w:ascii="Times New Roman" w:hAnsi="Times New Roman" w:cs="Times New Roman"/>
          <w:noProof/>
          <w:sz w:val="24"/>
          <w:szCs w:val="24"/>
          <w:lang w:val="en-ID"/>
        </w:rPr>
      </w:pPr>
      <w:r w:rsidRPr="009256B9">
        <w:rPr>
          <w:rFonts w:ascii="Times New Roman" w:hAnsi="Times New Roman" w:cs="Times New Roman"/>
          <w:noProof/>
          <w:sz w:val="24"/>
          <w:szCs w:val="24"/>
          <w:lang w:val="en-ID"/>
        </w:rPr>
        <w:t>Pengalaman belajar yang diperoleh anak selama kegiatan kolase berbahan limbah serutan kayu memperlihatkan bahwa perkembangan motorik halus tidak hanya berkaitan dengan frekuensi latihan, tetapi juga dipengaruhi oleh karakteristik pengalaman yang dihadirkan melalui media pembelajaran. Interaksi anak dengan bahan yang memiliki bentuk, ukuran, dan tekstur yang beragam menciptakan kesempatan untuk melatih koordinasi visual-motorik, kontrol gerakan, serta keterampilan manipulatif secara lebih intensif. Dalam konteks ini, limbah serutan kayu tidak sekadar berfungsi sebagai material pendukung kegiatan kolase, melainkan menjadi bagian dari pengalaman belajar yang memperkaya proses perkembangan anak. Temuan tersebut memperlihatkan bahwa sumber belajar yang berasal dari lingkungan sekitar dapat diolah menjadi media yang memiliki nilai edukatif sekaligus relevan dengan kebutuhan perkembangan anak usia dini. Pada saat yang sama, penelitian ini menunjukkan bahwa inovasi media berbasis bahan lokal dapat memperluas alternatif stimulasi motorik halus tanpa bergantung pada bahan pembelajaran yang bersifat konvensional.</w:t>
      </w:r>
    </w:p>
    <w:p w14:paraId="4869F8B8" w14:textId="77777777" w:rsidR="0057432D" w:rsidRDefault="0057432D" w:rsidP="0057432D">
      <w:pPr>
        <w:spacing w:after="0" w:line="240" w:lineRule="auto"/>
        <w:ind w:firstLine="720"/>
        <w:jc w:val="both"/>
        <w:rPr>
          <w:rFonts w:ascii="Times New Roman" w:hAnsi="Times New Roman" w:cs="Times New Roman"/>
          <w:noProof/>
          <w:sz w:val="24"/>
          <w:szCs w:val="24"/>
          <w:lang w:val="en-ID"/>
        </w:rPr>
      </w:pPr>
      <w:r w:rsidRPr="009256B9">
        <w:rPr>
          <w:rFonts w:ascii="Times New Roman" w:hAnsi="Times New Roman" w:cs="Times New Roman"/>
          <w:noProof/>
          <w:sz w:val="24"/>
          <w:szCs w:val="24"/>
          <w:lang w:val="en-ID"/>
        </w:rPr>
        <w:t>Makna yang dapat ditarik dari temuan ini melampaui aspek peningkatan keterampilan motorik semata. Pemanfaatan limbah serutan kayu menghadirkan kemungkinan untuk menghubungkan pengembangan kemampuan anak dengan pengalaman belajar yang lebih kontekstual dan dekat dengan lingkungan kehidupannya. Bagi praktik pembelajaran di PAUD, temuan ini membuka ruang bagi guru untuk lebih kreatif memanfaatkan bahan-bahan yang tersedia di sekitar sebagai bagian dari kegiatan yang bermakna, ekonomis, dan berkelanjutan. Meski demikian, ruang pengembangan masih terbuka mengingat penelitian ini dilakukan pada kelompok usia dan konteks yang terbatas. Kajian berikutnya dapat memperluas penggunaan berbagai material ramah lingkungan, melibatkan karakteristik peserta didik yang lebih beragam, serta menelaah keterkaitannya dengan aspek perkembangan lain, seperti kreativitas, kesiapan menulis, kemampuan memecahkan masalah, maupun keterampilan sosial. Dengan demikian, pemanfaatan bahan lokal tidak hanya dipandang sebagai alternatif media pembelajaran, tetapi juga sebagai pendekatan yang berpotensi memperkaya kualitas pengalaman belajar anak secara lebih menyeluruh.</w:t>
      </w:r>
    </w:p>
    <w:p w14:paraId="24778E20" w14:textId="77777777" w:rsidR="0057432D" w:rsidRDefault="0057432D" w:rsidP="0057432D">
      <w:pPr>
        <w:spacing w:after="0" w:line="240" w:lineRule="auto"/>
        <w:ind w:firstLine="720"/>
        <w:jc w:val="both"/>
        <w:rPr>
          <w:rFonts w:ascii="Times New Roman" w:hAnsi="Times New Roman" w:cs="Times New Roman"/>
          <w:noProof/>
          <w:sz w:val="24"/>
          <w:szCs w:val="24"/>
          <w:lang w:val="en-ID"/>
        </w:rPr>
      </w:pPr>
    </w:p>
    <w:p w14:paraId="19942EF4" w14:textId="77777777" w:rsidR="0057432D" w:rsidRPr="009256B9" w:rsidRDefault="0057432D" w:rsidP="0057432D">
      <w:pPr>
        <w:spacing w:after="0" w:line="240" w:lineRule="auto"/>
        <w:ind w:firstLine="720"/>
        <w:jc w:val="both"/>
        <w:rPr>
          <w:rFonts w:ascii="Times New Roman" w:hAnsi="Times New Roman" w:cs="Times New Roman"/>
          <w:noProof/>
          <w:sz w:val="24"/>
          <w:szCs w:val="24"/>
          <w:lang w:val="en-ID"/>
        </w:rPr>
      </w:pPr>
    </w:p>
    <w:p w14:paraId="64DA0B7F" w14:textId="77777777" w:rsidR="0057432D" w:rsidRPr="00957836" w:rsidRDefault="0057432D" w:rsidP="0057432D">
      <w:pPr>
        <w:spacing w:after="0" w:line="240" w:lineRule="auto"/>
        <w:jc w:val="both"/>
        <w:rPr>
          <w:rFonts w:ascii="Times New Roman" w:eastAsia="Times New Roman" w:hAnsi="Times New Roman" w:cs="Times New Roman"/>
          <w:noProof/>
          <w:sz w:val="24"/>
          <w:szCs w:val="24"/>
          <w:lang w:val="id-ID"/>
        </w:rPr>
      </w:pPr>
    </w:p>
    <w:p w14:paraId="1BF80492" w14:textId="77777777" w:rsidR="0057432D" w:rsidRPr="00D42438" w:rsidRDefault="0057432D" w:rsidP="0057432D">
      <w:pPr>
        <w:shd w:val="clear" w:color="auto" w:fill="BFBFBF"/>
        <w:spacing w:after="0" w:line="240" w:lineRule="auto"/>
        <w:rPr>
          <w:rFonts w:ascii="Times New Roman" w:eastAsia="Times New Roman" w:hAnsi="Times New Roman" w:cs="Times New Roman"/>
          <w:b/>
          <w:sz w:val="24"/>
          <w:szCs w:val="24"/>
        </w:rPr>
      </w:pPr>
      <w:r w:rsidRPr="00D42438">
        <w:rPr>
          <w:rFonts w:ascii="Times New Roman" w:eastAsia="Times New Roman" w:hAnsi="Times New Roman" w:cs="Times New Roman"/>
          <w:b/>
          <w:sz w:val="24"/>
          <w:szCs w:val="24"/>
        </w:rPr>
        <w:lastRenderedPageBreak/>
        <w:t>DAFTAR PUSTAKA</w:t>
      </w:r>
    </w:p>
    <w:p w14:paraId="14D40B11"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Adibah, S., &amp; Iffatur Rocmah, L. (2024). Collage Innovations Enhancing Preschool Fine Motor Skills Globally: Inovasi Kolase Meningkatkan Keterampilan Motorik Halus Anak Usia Dini Secara Global. </w:t>
      </w:r>
      <w:r w:rsidRPr="00957836">
        <w:rPr>
          <w:rFonts w:ascii="Times New Roman" w:hAnsi="Times New Roman" w:cs="Times New Roman"/>
          <w:i/>
          <w:iCs/>
          <w:noProof/>
          <w:sz w:val="24"/>
          <w:szCs w:val="24"/>
          <w:lang w:val="id-ID"/>
        </w:rPr>
        <w:t>Indonesian Journal of Innovation Studies</w:t>
      </w:r>
      <w:r w:rsidRPr="00957836">
        <w:rPr>
          <w:rFonts w:ascii="Times New Roman" w:hAnsi="Times New Roman" w:cs="Times New Roman"/>
          <w:noProof/>
          <w:sz w:val="24"/>
          <w:szCs w:val="24"/>
          <w:lang w:val="id-ID"/>
        </w:rPr>
        <w:t>, </w:t>
      </w:r>
      <w:r w:rsidRPr="00957836">
        <w:rPr>
          <w:rFonts w:ascii="Times New Roman" w:hAnsi="Times New Roman" w:cs="Times New Roman"/>
          <w:i/>
          <w:iCs/>
          <w:noProof/>
          <w:sz w:val="24"/>
          <w:szCs w:val="24"/>
          <w:lang w:val="id-ID"/>
        </w:rPr>
        <w:t>25</w:t>
      </w:r>
      <w:r w:rsidRPr="00957836">
        <w:rPr>
          <w:rFonts w:ascii="Times New Roman" w:hAnsi="Times New Roman" w:cs="Times New Roman"/>
          <w:noProof/>
          <w:sz w:val="24"/>
          <w:szCs w:val="24"/>
          <w:lang w:val="id-ID"/>
        </w:rPr>
        <w:t xml:space="preserve">(2), DOI 10.21070/ijins.v25i2.1095. </w:t>
      </w:r>
      <w:hyperlink r:id="rId12" w:history="1">
        <w:r w:rsidRPr="00957836">
          <w:rPr>
            <w:rStyle w:val="Hyperlink"/>
            <w:rFonts w:ascii="Times New Roman" w:hAnsi="Times New Roman" w:cs="Times New Roman"/>
            <w:noProof/>
            <w:sz w:val="24"/>
            <w:szCs w:val="24"/>
            <w:lang w:val="id-ID"/>
          </w:rPr>
          <w:t>https://doi.org/10.21070/ijins.v25i2.1095</w:t>
        </w:r>
      </w:hyperlink>
      <w:r w:rsidRPr="00957836">
        <w:rPr>
          <w:rFonts w:ascii="Times New Roman" w:hAnsi="Times New Roman" w:cs="Times New Roman"/>
          <w:noProof/>
          <w:sz w:val="24"/>
          <w:szCs w:val="24"/>
          <w:lang w:val="id-ID"/>
        </w:rPr>
        <w:t xml:space="preserve"> </w:t>
      </w:r>
    </w:p>
    <w:p w14:paraId="25B93D3B"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Adibah, S., &amp; Iffatur Rocmah, L. (2024). Collage Innovations Enhancing Preschool Fine Motor Skills Globally: Inovasi Kolase Meningkatkan Keterampilan Motorik Halus Anak Usia Dini Secara Global. </w:t>
      </w:r>
      <w:r w:rsidRPr="00957836">
        <w:rPr>
          <w:rFonts w:ascii="Times New Roman" w:hAnsi="Times New Roman" w:cs="Times New Roman"/>
          <w:i/>
          <w:iCs/>
          <w:noProof/>
          <w:sz w:val="24"/>
          <w:szCs w:val="24"/>
          <w:lang w:val="id-ID"/>
        </w:rPr>
        <w:t>Indonesian Journal of Innovation Studies</w:t>
      </w:r>
      <w:r w:rsidRPr="00957836">
        <w:rPr>
          <w:rFonts w:ascii="Times New Roman" w:hAnsi="Times New Roman" w:cs="Times New Roman"/>
          <w:noProof/>
          <w:sz w:val="24"/>
          <w:szCs w:val="24"/>
          <w:lang w:val="id-ID"/>
        </w:rPr>
        <w:t>, </w:t>
      </w:r>
      <w:r w:rsidRPr="00957836">
        <w:rPr>
          <w:rFonts w:ascii="Times New Roman" w:hAnsi="Times New Roman" w:cs="Times New Roman"/>
          <w:i/>
          <w:iCs/>
          <w:noProof/>
          <w:sz w:val="24"/>
          <w:szCs w:val="24"/>
          <w:lang w:val="id-ID"/>
        </w:rPr>
        <w:t>25</w:t>
      </w:r>
      <w:r w:rsidRPr="00957836">
        <w:rPr>
          <w:rFonts w:ascii="Times New Roman" w:hAnsi="Times New Roman" w:cs="Times New Roman"/>
          <w:noProof/>
          <w:sz w:val="24"/>
          <w:szCs w:val="24"/>
          <w:lang w:val="id-ID"/>
        </w:rPr>
        <w:t xml:space="preserve">(2), DOI 10.21070/ijins.v25i2.1095. </w:t>
      </w:r>
      <w:hyperlink r:id="rId13" w:history="1">
        <w:r w:rsidRPr="00957836">
          <w:rPr>
            <w:rStyle w:val="Hyperlink"/>
            <w:rFonts w:ascii="Times New Roman" w:hAnsi="Times New Roman" w:cs="Times New Roman"/>
            <w:noProof/>
            <w:sz w:val="24"/>
            <w:szCs w:val="24"/>
            <w:lang w:val="id-ID"/>
          </w:rPr>
          <w:t>https://doi.org/10.21070/ijins.v25i2.1095</w:t>
        </w:r>
      </w:hyperlink>
      <w:r w:rsidRPr="00957836">
        <w:rPr>
          <w:rFonts w:ascii="Times New Roman" w:hAnsi="Times New Roman" w:cs="Times New Roman"/>
          <w:noProof/>
          <w:sz w:val="24"/>
          <w:szCs w:val="24"/>
          <w:lang w:val="id-ID"/>
        </w:rPr>
        <w:t xml:space="preserve"> </w:t>
      </w:r>
    </w:p>
    <w:p w14:paraId="4E6EC0CC"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Anwar, H. F., Agusniatih, A., Setianingsih, H. P., &amp; Nur Zuama, S. (2025). Pengaruh kegiatan Kolase terhadap Perkembangan Motorik Halus Anak Usia 4-5 Tahun di RA Alkhairaat Dupa Indah. </w:t>
      </w:r>
      <w:r w:rsidRPr="00957836">
        <w:rPr>
          <w:rFonts w:ascii="Times New Roman" w:hAnsi="Times New Roman" w:cs="Times New Roman"/>
          <w:i/>
          <w:iCs/>
          <w:noProof/>
          <w:sz w:val="24"/>
          <w:szCs w:val="24"/>
          <w:lang w:val="id-ID"/>
        </w:rPr>
        <w:t>Jurnal Obsesi : Jurnal Pendidikan Anak Usia Dini</w:t>
      </w:r>
      <w:r w:rsidRPr="00957836">
        <w:rPr>
          <w:rFonts w:ascii="Times New Roman" w:hAnsi="Times New Roman" w:cs="Times New Roman"/>
          <w:noProof/>
          <w:sz w:val="24"/>
          <w:szCs w:val="24"/>
          <w:lang w:val="id-ID"/>
        </w:rPr>
        <w:t>, </w:t>
      </w:r>
      <w:r w:rsidRPr="00957836">
        <w:rPr>
          <w:rFonts w:ascii="Times New Roman" w:hAnsi="Times New Roman" w:cs="Times New Roman"/>
          <w:i/>
          <w:iCs/>
          <w:noProof/>
          <w:sz w:val="24"/>
          <w:szCs w:val="24"/>
          <w:lang w:val="id-ID"/>
        </w:rPr>
        <w:t>9</w:t>
      </w:r>
      <w:r w:rsidRPr="00957836">
        <w:rPr>
          <w:rFonts w:ascii="Times New Roman" w:hAnsi="Times New Roman" w:cs="Times New Roman"/>
          <w:noProof/>
          <w:sz w:val="24"/>
          <w:szCs w:val="24"/>
          <w:lang w:val="id-ID"/>
        </w:rPr>
        <w:t xml:space="preserve">(6), 2860–2866. </w:t>
      </w:r>
      <w:hyperlink r:id="rId14" w:history="1">
        <w:r w:rsidRPr="00957836">
          <w:rPr>
            <w:rStyle w:val="Hyperlink"/>
            <w:rFonts w:ascii="Times New Roman" w:hAnsi="Times New Roman" w:cs="Times New Roman"/>
            <w:noProof/>
            <w:sz w:val="24"/>
            <w:szCs w:val="24"/>
            <w:lang w:val="id-ID"/>
          </w:rPr>
          <w:t>https://doi.org/10.31004/obsesi.v9i6.7361</w:t>
        </w:r>
      </w:hyperlink>
      <w:r w:rsidRPr="00957836">
        <w:rPr>
          <w:rFonts w:ascii="Times New Roman" w:hAnsi="Times New Roman" w:cs="Times New Roman"/>
          <w:noProof/>
          <w:sz w:val="24"/>
          <w:szCs w:val="24"/>
          <w:lang w:val="id-ID"/>
        </w:rPr>
        <w:t xml:space="preserve"> </w:t>
      </w:r>
    </w:p>
    <w:p w14:paraId="09E72D13"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Azahra, R. N. (2025). Implementasi Kegiatan Origami dalam Mengembangkan Kemampuan Motorik Halus Anak Kelompok B di PAUD Istiqomah Sribasuki, Lampung Timur. </w:t>
      </w:r>
      <w:r w:rsidRPr="00957836">
        <w:rPr>
          <w:rFonts w:ascii="Times New Roman" w:hAnsi="Times New Roman" w:cs="Times New Roman"/>
          <w:i/>
          <w:iCs/>
          <w:noProof/>
          <w:sz w:val="24"/>
          <w:szCs w:val="24"/>
          <w:lang w:val="id-ID"/>
        </w:rPr>
        <w:t>Journal of Islamic Education and Learning</w:t>
      </w:r>
      <w:r w:rsidRPr="00957836">
        <w:rPr>
          <w:rFonts w:ascii="Times New Roman" w:hAnsi="Times New Roman" w:cs="Times New Roman"/>
          <w:noProof/>
          <w:sz w:val="24"/>
          <w:szCs w:val="24"/>
          <w:lang w:val="id-ID"/>
        </w:rPr>
        <w:t>, </w:t>
      </w:r>
      <w:r w:rsidRPr="00957836">
        <w:rPr>
          <w:rFonts w:ascii="Times New Roman" w:hAnsi="Times New Roman" w:cs="Times New Roman"/>
          <w:i/>
          <w:iCs/>
          <w:noProof/>
          <w:sz w:val="24"/>
          <w:szCs w:val="24"/>
          <w:lang w:val="id-ID"/>
        </w:rPr>
        <w:t>5</w:t>
      </w:r>
      <w:r w:rsidRPr="00957836">
        <w:rPr>
          <w:rFonts w:ascii="Times New Roman" w:hAnsi="Times New Roman" w:cs="Times New Roman"/>
          <w:noProof/>
          <w:sz w:val="24"/>
          <w:szCs w:val="24"/>
          <w:lang w:val="id-ID"/>
        </w:rPr>
        <w:t>(2), 38-50.</w:t>
      </w:r>
      <w:r w:rsidRPr="00957836">
        <w:rPr>
          <w:noProof/>
          <w:lang w:val="id-ID"/>
        </w:rPr>
        <w:t xml:space="preserve"> </w:t>
      </w:r>
      <w:hyperlink r:id="rId15" w:history="1">
        <w:r w:rsidRPr="00957836">
          <w:rPr>
            <w:rStyle w:val="Hyperlink"/>
            <w:rFonts w:ascii="Times New Roman" w:hAnsi="Times New Roman" w:cs="Times New Roman"/>
            <w:noProof/>
            <w:sz w:val="24"/>
            <w:szCs w:val="24"/>
            <w:lang w:val="id-ID"/>
          </w:rPr>
          <w:t>https://ejournal.stisdulamtim.ac.id/index.php/JIEL/article/view/170</w:t>
        </w:r>
      </w:hyperlink>
      <w:r w:rsidRPr="00957836">
        <w:rPr>
          <w:rFonts w:ascii="Times New Roman" w:hAnsi="Times New Roman" w:cs="Times New Roman"/>
          <w:noProof/>
          <w:sz w:val="24"/>
          <w:szCs w:val="24"/>
          <w:lang w:val="id-ID"/>
        </w:rPr>
        <w:t xml:space="preserve"> </w:t>
      </w:r>
    </w:p>
    <w:p w14:paraId="04B8F903"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Diniyah, N., &amp; Camelia, I. A. (2025). Limbah Kayu Sebagai Bahan Berkarya 2 Dimensi Oleh Siswa Kelas XI-4 SMA Negeri 1 Tambakboyo Tuban. </w:t>
      </w:r>
      <w:r w:rsidRPr="00957836">
        <w:rPr>
          <w:rFonts w:ascii="Times New Roman" w:hAnsi="Times New Roman" w:cs="Times New Roman"/>
          <w:i/>
          <w:iCs/>
          <w:noProof/>
          <w:sz w:val="24"/>
          <w:szCs w:val="24"/>
          <w:lang w:val="id-ID"/>
        </w:rPr>
        <w:t>Jurnal Seni Rupa</w:t>
      </w:r>
      <w:r w:rsidRPr="00957836">
        <w:rPr>
          <w:rFonts w:ascii="Times New Roman" w:hAnsi="Times New Roman" w:cs="Times New Roman"/>
          <w:noProof/>
          <w:sz w:val="24"/>
          <w:szCs w:val="24"/>
          <w:lang w:val="id-ID"/>
        </w:rPr>
        <w:t>, </w:t>
      </w:r>
      <w:r w:rsidRPr="00957836">
        <w:rPr>
          <w:rFonts w:ascii="Times New Roman" w:hAnsi="Times New Roman" w:cs="Times New Roman"/>
          <w:i/>
          <w:iCs/>
          <w:noProof/>
          <w:sz w:val="24"/>
          <w:szCs w:val="24"/>
          <w:lang w:val="id-ID"/>
        </w:rPr>
        <w:t>13</w:t>
      </w:r>
      <w:r w:rsidRPr="00957836">
        <w:rPr>
          <w:rFonts w:ascii="Times New Roman" w:hAnsi="Times New Roman" w:cs="Times New Roman"/>
          <w:noProof/>
          <w:sz w:val="24"/>
          <w:szCs w:val="24"/>
          <w:lang w:val="id-ID"/>
        </w:rPr>
        <w:t>(2), 135-146.</w:t>
      </w:r>
      <w:r w:rsidRPr="00957836">
        <w:rPr>
          <w:noProof/>
          <w:lang w:val="id-ID"/>
        </w:rPr>
        <w:t xml:space="preserve"> </w:t>
      </w:r>
      <w:hyperlink r:id="rId16" w:history="1">
        <w:r w:rsidRPr="00957836">
          <w:rPr>
            <w:rStyle w:val="Hyperlink"/>
            <w:rFonts w:ascii="Times New Roman" w:hAnsi="Times New Roman" w:cs="Times New Roman"/>
            <w:noProof/>
            <w:sz w:val="24"/>
            <w:szCs w:val="24"/>
            <w:lang w:val="id-ID"/>
          </w:rPr>
          <w:t>https://ejournal.unesa.ac.id/index.php/va/article/view/71440</w:t>
        </w:r>
      </w:hyperlink>
      <w:r w:rsidRPr="00957836">
        <w:rPr>
          <w:rFonts w:ascii="Times New Roman" w:hAnsi="Times New Roman" w:cs="Times New Roman"/>
          <w:noProof/>
          <w:sz w:val="24"/>
          <w:szCs w:val="24"/>
          <w:lang w:val="id-ID"/>
        </w:rPr>
        <w:t xml:space="preserve"> </w:t>
      </w:r>
    </w:p>
    <w:p w14:paraId="4735AA07"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Ernawati, E., Rahmah, N., &amp; Hasis, P. K. (2025). Enhancing fine motor skills through collage activities using natural materials in kindergarten. </w:t>
      </w:r>
      <w:r w:rsidRPr="00957836">
        <w:rPr>
          <w:rFonts w:ascii="Times New Roman" w:hAnsi="Times New Roman" w:cs="Times New Roman"/>
          <w:i/>
          <w:iCs/>
          <w:noProof/>
          <w:sz w:val="24"/>
          <w:szCs w:val="24"/>
          <w:lang w:val="id-ID"/>
        </w:rPr>
        <w:t>Indonesian Journal of Early Childhood Educational Research (IJECER)</w:t>
      </w:r>
      <w:r w:rsidRPr="00957836">
        <w:rPr>
          <w:rFonts w:ascii="Times New Roman" w:hAnsi="Times New Roman" w:cs="Times New Roman"/>
          <w:noProof/>
          <w:sz w:val="24"/>
          <w:szCs w:val="24"/>
          <w:lang w:val="id-ID"/>
        </w:rPr>
        <w:t>, </w:t>
      </w:r>
      <w:r w:rsidRPr="00957836">
        <w:rPr>
          <w:rFonts w:ascii="Times New Roman" w:hAnsi="Times New Roman" w:cs="Times New Roman"/>
          <w:i/>
          <w:iCs/>
          <w:noProof/>
          <w:sz w:val="24"/>
          <w:szCs w:val="24"/>
          <w:lang w:val="id-ID"/>
        </w:rPr>
        <w:t>4</w:t>
      </w:r>
      <w:r w:rsidRPr="00957836">
        <w:rPr>
          <w:rFonts w:ascii="Times New Roman" w:hAnsi="Times New Roman" w:cs="Times New Roman"/>
          <w:noProof/>
          <w:sz w:val="24"/>
          <w:szCs w:val="24"/>
          <w:lang w:val="id-ID"/>
        </w:rPr>
        <w:t>(1), 71-81.</w:t>
      </w:r>
      <w:r w:rsidRPr="00957836">
        <w:rPr>
          <w:noProof/>
          <w:lang w:val="id-ID"/>
        </w:rPr>
        <w:t xml:space="preserve"> </w:t>
      </w:r>
      <w:hyperlink r:id="rId17" w:history="1">
        <w:r w:rsidRPr="00957836">
          <w:rPr>
            <w:rStyle w:val="Hyperlink"/>
            <w:rFonts w:ascii="Times New Roman" w:hAnsi="Times New Roman" w:cs="Times New Roman"/>
            <w:noProof/>
            <w:sz w:val="24"/>
            <w:szCs w:val="24"/>
            <w:lang w:val="id-ID"/>
          </w:rPr>
          <w:t>https://doi.org/10.31958/ijecer.v4i1.14994</w:t>
        </w:r>
      </w:hyperlink>
    </w:p>
    <w:p w14:paraId="70C8A263"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 xml:space="preserve">Hutauruk, N. (2026). Peran Orang Tua Dalam Pendidikan Anak Usia Dini. </w:t>
      </w:r>
      <w:r w:rsidRPr="00957836">
        <w:rPr>
          <w:rFonts w:ascii="Times New Roman" w:hAnsi="Times New Roman" w:cs="Times New Roman"/>
          <w:i/>
          <w:noProof/>
          <w:sz w:val="24"/>
          <w:szCs w:val="24"/>
          <w:lang w:val="id-ID"/>
        </w:rPr>
        <w:t>Journal of Golden Generation Education</w:t>
      </w:r>
      <w:r w:rsidRPr="00957836">
        <w:rPr>
          <w:rFonts w:ascii="Times New Roman" w:hAnsi="Times New Roman" w:cs="Times New Roman"/>
          <w:noProof/>
          <w:sz w:val="24"/>
          <w:szCs w:val="24"/>
          <w:lang w:val="id-ID"/>
        </w:rPr>
        <w:t>, 2(1), 197-204.</w:t>
      </w:r>
      <w:r w:rsidRPr="00957836">
        <w:rPr>
          <w:noProof/>
          <w:lang w:val="id-ID"/>
        </w:rPr>
        <w:t xml:space="preserve"> </w:t>
      </w:r>
      <w:hyperlink r:id="rId18" w:history="1">
        <w:r w:rsidRPr="00957836">
          <w:rPr>
            <w:rStyle w:val="Hyperlink"/>
            <w:rFonts w:ascii="Times New Roman" w:hAnsi="Times New Roman" w:cs="Times New Roman"/>
            <w:noProof/>
            <w:sz w:val="24"/>
            <w:szCs w:val="24"/>
            <w:lang w:val="id-ID"/>
          </w:rPr>
          <w:t>https://ejournal.lppnusantara.com/index.php/JGGEducation/article/view/153</w:t>
        </w:r>
      </w:hyperlink>
      <w:r w:rsidRPr="00957836">
        <w:rPr>
          <w:rFonts w:ascii="Times New Roman" w:hAnsi="Times New Roman" w:cs="Times New Roman"/>
          <w:noProof/>
          <w:sz w:val="24"/>
          <w:szCs w:val="24"/>
          <w:lang w:val="id-ID"/>
        </w:rPr>
        <w:t xml:space="preserve"> </w:t>
      </w:r>
    </w:p>
    <w:p w14:paraId="5C0A939E"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Insana, S. N., Ismail, W., Marjuni, M., &amp; Agusriani, A. (2022). Pengaruh Kegiatan Kolase Terhadap Perkembangan Motorik Halus Anak Usia 5-6 Tahun. </w:t>
      </w:r>
      <w:r w:rsidRPr="00957836">
        <w:rPr>
          <w:rFonts w:ascii="Times New Roman" w:hAnsi="Times New Roman" w:cs="Times New Roman"/>
          <w:i/>
          <w:iCs/>
          <w:noProof/>
          <w:sz w:val="24"/>
          <w:szCs w:val="24"/>
          <w:lang w:val="id-ID"/>
        </w:rPr>
        <w:t>Jambura Early Childhood Education Journal</w:t>
      </w:r>
      <w:r w:rsidRPr="00957836">
        <w:rPr>
          <w:rFonts w:ascii="Times New Roman" w:hAnsi="Times New Roman" w:cs="Times New Roman"/>
          <w:noProof/>
          <w:sz w:val="24"/>
          <w:szCs w:val="24"/>
          <w:lang w:val="id-ID"/>
        </w:rPr>
        <w:t>, </w:t>
      </w:r>
      <w:r w:rsidRPr="00957836">
        <w:rPr>
          <w:rFonts w:ascii="Times New Roman" w:hAnsi="Times New Roman" w:cs="Times New Roman"/>
          <w:i/>
          <w:iCs/>
          <w:noProof/>
          <w:sz w:val="24"/>
          <w:szCs w:val="24"/>
          <w:lang w:val="id-ID"/>
        </w:rPr>
        <w:t>4</w:t>
      </w:r>
      <w:r w:rsidRPr="00957836">
        <w:rPr>
          <w:rFonts w:ascii="Times New Roman" w:hAnsi="Times New Roman" w:cs="Times New Roman"/>
          <w:noProof/>
          <w:sz w:val="24"/>
          <w:szCs w:val="24"/>
          <w:lang w:val="id-ID"/>
        </w:rPr>
        <w:t>(2), 122-132.</w:t>
      </w:r>
      <w:r w:rsidRPr="00957836">
        <w:rPr>
          <w:noProof/>
          <w:lang w:val="id-ID"/>
        </w:rPr>
        <w:t xml:space="preserve"> </w:t>
      </w:r>
      <w:hyperlink r:id="rId19" w:history="1">
        <w:r w:rsidRPr="00957836">
          <w:rPr>
            <w:rStyle w:val="Hyperlink"/>
            <w:rFonts w:ascii="Times New Roman" w:hAnsi="Times New Roman" w:cs="Times New Roman"/>
            <w:noProof/>
            <w:sz w:val="24"/>
            <w:szCs w:val="24"/>
            <w:lang w:val="id-ID"/>
          </w:rPr>
          <w:t>https://doi.org/10.37411/jecej.v4i2.1240</w:t>
        </w:r>
      </w:hyperlink>
    </w:p>
    <w:p w14:paraId="1CCE04B8"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Irwan, A., &amp; Aulina, C. N. (2025). An Natural Material Collage Develops Fine Motor Skills in Early Childhood: Kolase Bahan Alami Mengembangkan Keterampilan Motorik Halus pada Masa Kanak-kanak Awal. </w:t>
      </w:r>
      <w:r w:rsidRPr="00957836">
        <w:rPr>
          <w:rFonts w:ascii="Times New Roman" w:hAnsi="Times New Roman" w:cs="Times New Roman"/>
          <w:i/>
          <w:iCs/>
          <w:noProof/>
          <w:sz w:val="24"/>
          <w:szCs w:val="24"/>
          <w:lang w:val="id-ID"/>
        </w:rPr>
        <w:t>Academia Open</w:t>
      </w:r>
      <w:r w:rsidRPr="00957836">
        <w:rPr>
          <w:rFonts w:ascii="Times New Roman" w:hAnsi="Times New Roman" w:cs="Times New Roman"/>
          <w:noProof/>
          <w:sz w:val="24"/>
          <w:szCs w:val="24"/>
          <w:lang w:val="id-ID"/>
        </w:rPr>
        <w:t>, </w:t>
      </w:r>
      <w:r w:rsidRPr="00957836">
        <w:rPr>
          <w:rFonts w:ascii="Times New Roman" w:hAnsi="Times New Roman" w:cs="Times New Roman"/>
          <w:i/>
          <w:iCs/>
          <w:noProof/>
          <w:sz w:val="24"/>
          <w:szCs w:val="24"/>
          <w:lang w:val="id-ID"/>
        </w:rPr>
        <w:t>10</w:t>
      </w:r>
      <w:r w:rsidRPr="00957836">
        <w:rPr>
          <w:rFonts w:ascii="Times New Roman" w:hAnsi="Times New Roman" w:cs="Times New Roman"/>
          <w:noProof/>
          <w:sz w:val="24"/>
          <w:szCs w:val="24"/>
          <w:lang w:val="id-ID"/>
        </w:rPr>
        <w:t xml:space="preserve">(1), 10.21070/acopen.10.2025.12274. </w:t>
      </w:r>
      <w:hyperlink r:id="rId20" w:history="1">
        <w:r w:rsidRPr="00957836">
          <w:rPr>
            <w:rStyle w:val="Hyperlink"/>
            <w:rFonts w:ascii="Times New Roman" w:hAnsi="Times New Roman" w:cs="Times New Roman"/>
            <w:noProof/>
            <w:sz w:val="24"/>
            <w:szCs w:val="24"/>
            <w:lang w:val="id-ID"/>
          </w:rPr>
          <w:t>https://doi.org/10.21070/acopen.10.2025.12274</w:t>
        </w:r>
      </w:hyperlink>
      <w:r w:rsidRPr="00957836">
        <w:rPr>
          <w:rFonts w:ascii="Times New Roman" w:hAnsi="Times New Roman" w:cs="Times New Roman"/>
          <w:noProof/>
          <w:sz w:val="24"/>
          <w:szCs w:val="24"/>
          <w:lang w:val="id-ID"/>
        </w:rPr>
        <w:t xml:space="preserve"> </w:t>
      </w:r>
    </w:p>
    <w:p w14:paraId="2697C509"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Junita, A. D., Nursanty, A. A. R., Islami, A. L., Suyitno, B. K., Amalia, F., &amp; Al Baqi, S. (2025). Pengembangan Media Shake Board Untuk Meningkatkan Keterampilan Motorik Halus Anak Usia Dini. </w:t>
      </w:r>
      <w:r w:rsidRPr="00957836">
        <w:rPr>
          <w:rFonts w:ascii="Times New Roman" w:hAnsi="Times New Roman" w:cs="Times New Roman"/>
          <w:i/>
          <w:iCs/>
          <w:noProof/>
          <w:sz w:val="24"/>
          <w:szCs w:val="24"/>
          <w:lang w:val="id-ID"/>
        </w:rPr>
        <w:t>Tinta Emas: Jurnal Pendidikan Islam Anak Usia Dini</w:t>
      </w:r>
      <w:r w:rsidRPr="00957836">
        <w:rPr>
          <w:rFonts w:ascii="Times New Roman" w:hAnsi="Times New Roman" w:cs="Times New Roman"/>
          <w:noProof/>
          <w:sz w:val="24"/>
          <w:szCs w:val="24"/>
          <w:lang w:val="id-ID"/>
        </w:rPr>
        <w:t>, </w:t>
      </w:r>
      <w:r w:rsidRPr="00957836">
        <w:rPr>
          <w:rFonts w:ascii="Times New Roman" w:hAnsi="Times New Roman" w:cs="Times New Roman"/>
          <w:i/>
          <w:iCs/>
          <w:noProof/>
          <w:sz w:val="24"/>
          <w:szCs w:val="24"/>
          <w:lang w:val="id-ID"/>
        </w:rPr>
        <w:t>4</w:t>
      </w:r>
      <w:r w:rsidRPr="00957836">
        <w:rPr>
          <w:rFonts w:ascii="Times New Roman" w:hAnsi="Times New Roman" w:cs="Times New Roman"/>
          <w:noProof/>
          <w:sz w:val="24"/>
          <w:szCs w:val="24"/>
          <w:lang w:val="id-ID"/>
        </w:rPr>
        <w:t>(1), 1-16.</w:t>
      </w:r>
      <w:r w:rsidRPr="00957836">
        <w:rPr>
          <w:rFonts w:ascii="Noto Sans" w:hAnsi="Noto Sans" w:cs="Noto Sans"/>
          <w:b/>
          <w:bCs/>
          <w:noProof/>
          <w:sz w:val="20"/>
          <w:szCs w:val="20"/>
          <w:shd w:val="clear" w:color="auto" w:fill="FFFFFF"/>
          <w:lang w:val="id-ID"/>
        </w:rPr>
        <w:t xml:space="preserve"> </w:t>
      </w:r>
      <w:r w:rsidRPr="00957836">
        <w:rPr>
          <w:rFonts w:ascii="Times New Roman" w:hAnsi="Times New Roman" w:cs="Times New Roman"/>
          <w:b/>
          <w:bCs/>
          <w:noProof/>
          <w:sz w:val="24"/>
          <w:szCs w:val="24"/>
          <w:lang w:val="id-ID"/>
        </w:rPr>
        <w:t> </w:t>
      </w:r>
      <w:hyperlink r:id="rId21" w:history="1">
        <w:r w:rsidRPr="00957836">
          <w:rPr>
            <w:rStyle w:val="Hyperlink"/>
            <w:rFonts w:ascii="Times New Roman" w:hAnsi="Times New Roman" w:cs="Times New Roman"/>
            <w:noProof/>
            <w:sz w:val="24"/>
            <w:szCs w:val="24"/>
            <w:lang w:val="id-ID"/>
          </w:rPr>
          <w:t>https://doi.org/10.35878/tintaemas.v4i1.1443</w:t>
        </w:r>
      </w:hyperlink>
    </w:p>
    <w:p w14:paraId="276EBAF8"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Karyadi, A. C., Widosetyo, A. E., &amp; Widiastuti, B. R. (2024). Meningkatkan Keterampilan Motorik Halus Anak Usia 5-6 Tahun melalui Kegiatan Meronce. </w:t>
      </w:r>
      <w:r w:rsidRPr="00957836">
        <w:rPr>
          <w:rFonts w:ascii="Times New Roman" w:hAnsi="Times New Roman" w:cs="Times New Roman"/>
          <w:i/>
          <w:iCs/>
          <w:noProof/>
          <w:sz w:val="24"/>
          <w:szCs w:val="24"/>
          <w:lang w:val="id-ID"/>
        </w:rPr>
        <w:t>Jurnal Penelitian Tindakan Kelas</w:t>
      </w:r>
      <w:r w:rsidRPr="00957836">
        <w:rPr>
          <w:rFonts w:ascii="Times New Roman" w:hAnsi="Times New Roman" w:cs="Times New Roman"/>
          <w:noProof/>
          <w:sz w:val="24"/>
          <w:szCs w:val="24"/>
          <w:lang w:val="id-ID"/>
        </w:rPr>
        <w:t>, </w:t>
      </w:r>
      <w:r w:rsidRPr="00957836">
        <w:rPr>
          <w:rFonts w:ascii="Times New Roman" w:hAnsi="Times New Roman" w:cs="Times New Roman"/>
          <w:i/>
          <w:iCs/>
          <w:noProof/>
          <w:sz w:val="24"/>
          <w:szCs w:val="24"/>
          <w:lang w:val="id-ID"/>
        </w:rPr>
        <w:t>1</w:t>
      </w:r>
      <w:r w:rsidRPr="00957836">
        <w:rPr>
          <w:rFonts w:ascii="Times New Roman" w:hAnsi="Times New Roman" w:cs="Times New Roman"/>
          <w:noProof/>
          <w:sz w:val="24"/>
          <w:szCs w:val="24"/>
          <w:lang w:val="id-ID"/>
        </w:rPr>
        <w:t xml:space="preserve">(3), 204–210. </w:t>
      </w:r>
      <w:hyperlink r:id="rId22" w:history="1">
        <w:r w:rsidRPr="00957836">
          <w:rPr>
            <w:rStyle w:val="Hyperlink"/>
            <w:rFonts w:ascii="Times New Roman" w:hAnsi="Times New Roman" w:cs="Times New Roman"/>
            <w:noProof/>
            <w:sz w:val="24"/>
            <w:szCs w:val="24"/>
            <w:lang w:val="id-ID"/>
          </w:rPr>
          <w:t>https://doi.org/10.61650/jptk.v1i3.610</w:t>
        </w:r>
      </w:hyperlink>
      <w:r w:rsidRPr="00957836">
        <w:rPr>
          <w:rFonts w:ascii="Times New Roman" w:hAnsi="Times New Roman" w:cs="Times New Roman"/>
          <w:noProof/>
          <w:sz w:val="24"/>
          <w:szCs w:val="24"/>
          <w:lang w:val="id-ID"/>
        </w:rPr>
        <w:t xml:space="preserve"> </w:t>
      </w:r>
    </w:p>
    <w:p w14:paraId="5E07879F"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Kurniawati, F. (2021). Upaya Meningkatkan Kemampuan Motorik Halus Anak Melalui Kegiatan Usap Abur Di TK Hubbulwattan Duri. </w:t>
      </w:r>
      <w:r w:rsidRPr="00957836">
        <w:rPr>
          <w:rFonts w:ascii="Times New Roman" w:hAnsi="Times New Roman" w:cs="Times New Roman"/>
          <w:i/>
          <w:iCs/>
          <w:noProof/>
          <w:sz w:val="24"/>
          <w:szCs w:val="24"/>
          <w:lang w:val="id-ID"/>
        </w:rPr>
        <w:t>GUAU: Jurnal Pendidikan Profesi Guru Agama Islam</w:t>
      </w:r>
      <w:r w:rsidRPr="00957836">
        <w:rPr>
          <w:rFonts w:ascii="Times New Roman" w:hAnsi="Times New Roman" w:cs="Times New Roman"/>
          <w:noProof/>
          <w:sz w:val="24"/>
          <w:szCs w:val="24"/>
          <w:lang w:val="id-ID"/>
        </w:rPr>
        <w:t>, </w:t>
      </w:r>
      <w:r w:rsidRPr="00957836">
        <w:rPr>
          <w:rFonts w:ascii="Times New Roman" w:hAnsi="Times New Roman" w:cs="Times New Roman"/>
          <w:i/>
          <w:iCs/>
          <w:noProof/>
          <w:sz w:val="24"/>
          <w:szCs w:val="24"/>
          <w:lang w:val="id-ID"/>
        </w:rPr>
        <w:t>1</w:t>
      </w:r>
      <w:r w:rsidRPr="00957836">
        <w:rPr>
          <w:rFonts w:ascii="Times New Roman" w:hAnsi="Times New Roman" w:cs="Times New Roman"/>
          <w:noProof/>
          <w:sz w:val="24"/>
          <w:szCs w:val="24"/>
          <w:lang w:val="id-ID"/>
        </w:rPr>
        <w:t>(1), 117-136.</w:t>
      </w:r>
      <w:r w:rsidRPr="00957836">
        <w:rPr>
          <w:noProof/>
          <w:lang w:val="id-ID"/>
        </w:rPr>
        <w:t xml:space="preserve"> </w:t>
      </w:r>
      <w:hyperlink r:id="rId23" w:history="1">
        <w:r w:rsidRPr="00957836">
          <w:rPr>
            <w:rStyle w:val="Hyperlink"/>
            <w:rFonts w:ascii="Times New Roman" w:hAnsi="Times New Roman" w:cs="Times New Roman"/>
            <w:noProof/>
            <w:sz w:val="24"/>
            <w:szCs w:val="24"/>
            <w:lang w:val="id-ID"/>
          </w:rPr>
          <w:t>https://studentjournal.iaincurup.ac.id/index.php/guau/article/view/29</w:t>
        </w:r>
      </w:hyperlink>
      <w:r w:rsidRPr="00957836">
        <w:rPr>
          <w:rFonts w:ascii="Times New Roman" w:hAnsi="Times New Roman" w:cs="Times New Roman"/>
          <w:noProof/>
          <w:sz w:val="24"/>
          <w:szCs w:val="24"/>
          <w:lang w:val="id-ID"/>
        </w:rPr>
        <w:t xml:space="preserve"> </w:t>
      </w:r>
    </w:p>
    <w:p w14:paraId="61EABC32"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Li, Y., Wu, X., Ye, D., Zuo, J., &amp; Liu, L. (2025). Research progress on the relationship between fine motor skills and academic ability in children: A systematic review and meta-</w:t>
      </w:r>
      <w:r w:rsidRPr="00957836">
        <w:rPr>
          <w:rFonts w:ascii="Times New Roman" w:hAnsi="Times New Roman" w:cs="Times New Roman"/>
          <w:noProof/>
          <w:sz w:val="24"/>
          <w:szCs w:val="24"/>
          <w:lang w:val="id-ID"/>
        </w:rPr>
        <w:lastRenderedPageBreak/>
        <w:t>analysis. </w:t>
      </w:r>
      <w:r w:rsidRPr="00957836">
        <w:rPr>
          <w:rFonts w:ascii="Times New Roman" w:hAnsi="Times New Roman" w:cs="Times New Roman"/>
          <w:i/>
          <w:iCs/>
          <w:noProof/>
          <w:sz w:val="24"/>
          <w:szCs w:val="24"/>
          <w:lang w:val="id-ID"/>
        </w:rPr>
        <w:t>Frontiers in Sports and Active Living</w:t>
      </w:r>
      <w:r w:rsidRPr="00957836">
        <w:rPr>
          <w:rFonts w:ascii="Times New Roman" w:hAnsi="Times New Roman" w:cs="Times New Roman"/>
          <w:noProof/>
          <w:sz w:val="24"/>
          <w:szCs w:val="24"/>
          <w:lang w:val="id-ID"/>
        </w:rPr>
        <w:t>, </w:t>
      </w:r>
      <w:r w:rsidRPr="00957836">
        <w:rPr>
          <w:rFonts w:ascii="Times New Roman" w:hAnsi="Times New Roman" w:cs="Times New Roman"/>
          <w:i/>
          <w:iCs/>
          <w:noProof/>
          <w:sz w:val="24"/>
          <w:szCs w:val="24"/>
          <w:lang w:val="id-ID"/>
        </w:rPr>
        <w:t>6</w:t>
      </w:r>
      <w:r w:rsidRPr="00957836">
        <w:rPr>
          <w:rFonts w:ascii="Times New Roman" w:hAnsi="Times New Roman" w:cs="Times New Roman"/>
          <w:noProof/>
          <w:sz w:val="24"/>
          <w:szCs w:val="24"/>
          <w:lang w:val="id-ID"/>
        </w:rPr>
        <w:t xml:space="preserve">, 1386967. </w:t>
      </w:r>
      <w:hyperlink r:id="rId24" w:history="1">
        <w:r w:rsidRPr="00957836">
          <w:rPr>
            <w:rStyle w:val="Hyperlink"/>
            <w:rFonts w:ascii="Times New Roman" w:hAnsi="Times New Roman" w:cs="Times New Roman"/>
            <w:noProof/>
            <w:sz w:val="24"/>
            <w:szCs w:val="24"/>
            <w:lang w:val="id-ID"/>
          </w:rPr>
          <w:t>https://doi.org/10.3389/fspor.2024.1386967</w:t>
        </w:r>
      </w:hyperlink>
      <w:r w:rsidRPr="00957836">
        <w:rPr>
          <w:rFonts w:ascii="Times New Roman" w:hAnsi="Times New Roman" w:cs="Times New Roman"/>
          <w:noProof/>
          <w:sz w:val="24"/>
          <w:szCs w:val="24"/>
          <w:lang w:val="id-ID"/>
        </w:rPr>
        <w:t xml:space="preserve"> </w:t>
      </w:r>
    </w:p>
    <w:p w14:paraId="0542B76A"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Maharani, A., Karomatunnisa, N., &amp; Jamilah, N. A. S. (2024). The Importance of Stimulation of Fine Motor Development for Early Childhood. </w:t>
      </w:r>
      <w:r w:rsidRPr="00957836">
        <w:rPr>
          <w:rFonts w:ascii="Times New Roman" w:hAnsi="Times New Roman" w:cs="Times New Roman"/>
          <w:i/>
          <w:iCs/>
          <w:noProof/>
          <w:sz w:val="24"/>
          <w:szCs w:val="24"/>
          <w:lang w:val="id-ID"/>
        </w:rPr>
        <w:t>Feelings: Journal of Counseling and Psychology</w:t>
      </w:r>
      <w:r w:rsidRPr="00957836">
        <w:rPr>
          <w:rFonts w:ascii="Times New Roman" w:hAnsi="Times New Roman" w:cs="Times New Roman"/>
          <w:noProof/>
          <w:sz w:val="24"/>
          <w:szCs w:val="24"/>
          <w:lang w:val="id-ID"/>
        </w:rPr>
        <w:t>, </w:t>
      </w:r>
      <w:r w:rsidRPr="00957836">
        <w:rPr>
          <w:rFonts w:ascii="Times New Roman" w:hAnsi="Times New Roman" w:cs="Times New Roman"/>
          <w:i/>
          <w:iCs/>
          <w:noProof/>
          <w:sz w:val="24"/>
          <w:szCs w:val="24"/>
          <w:lang w:val="id-ID"/>
        </w:rPr>
        <w:t>1</w:t>
      </w:r>
      <w:r w:rsidRPr="00957836">
        <w:rPr>
          <w:rFonts w:ascii="Times New Roman" w:hAnsi="Times New Roman" w:cs="Times New Roman"/>
          <w:noProof/>
          <w:sz w:val="24"/>
          <w:szCs w:val="24"/>
          <w:lang w:val="id-ID"/>
        </w:rPr>
        <w:t>(2), 83-99.</w:t>
      </w:r>
      <w:r w:rsidRPr="00957836">
        <w:rPr>
          <w:noProof/>
          <w:lang w:val="id-ID"/>
        </w:rPr>
        <w:t xml:space="preserve"> </w:t>
      </w:r>
      <w:hyperlink r:id="rId25" w:history="1">
        <w:r w:rsidRPr="00957836">
          <w:rPr>
            <w:rStyle w:val="Hyperlink"/>
            <w:rFonts w:ascii="Times New Roman" w:hAnsi="Times New Roman" w:cs="Times New Roman"/>
            <w:noProof/>
            <w:sz w:val="24"/>
            <w:szCs w:val="24"/>
            <w:lang w:val="id-ID"/>
          </w:rPr>
          <w:t>https://doi.org/10.61166/feelings.v1i2.7</w:t>
        </w:r>
      </w:hyperlink>
    </w:p>
    <w:p w14:paraId="6B830A8A"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Palit, E. Z., Amrullah, A., Awalunisah, S., &amp; Nirmala, B. (2026). The Effect of Natural Collages on Fine Motor Skills in Children in Group B at Pembina Melati Tondo Public Kindergarten. </w:t>
      </w:r>
      <w:r w:rsidRPr="00957836">
        <w:rPr>
          <w:rFonts w:ascii="Times New Roman" w:hAnsi="Times New Roman" w:cs="Times New Roman"/>
          <w:i/>
          <w:iCs/>
          <w:noProof/>
          <w:sz w:val="24"/>
          <w:szCs w:val="24"/>
          <w:lang w:val="id-ID"/>
        </w:rPr>
        <w:t>Journal of Educational Sciences</w:t>
      </w:r>
      <w:r w:rsidRPr="00957836">
        <w:rPr>
          <w:rFonts w:ascii="Times New Roman" w:hAnsi="Times New Roman" w:cs="Times New Roman"/>
          <w:noProof/>
          <w:sz w:val="24"/>
          <w:szCs w:val="24"/>
          <w:lang w:val="id-ID"/>
        </w:rPr>
        <w:t>, </w:t>
      </w:r>
      <w:r w:rsidRPr="00957836">
        <w:rPr>
          <w:rFonts w:ascii="Times New Roman" w:hAnsi="Times New Roman" w:cs="Times New Roman"/>
          <w:i/>
          <w:iCs/>
          <w:noProof/>
          <w:sz w:val="24"/>
          <w:szCs w:val="24"/>
          <w:lang w:val="id-ID"/>
        </w:rPr>
        <w:t>10</w:t>
      </w:r>
      <w:r w:rsidRPr="00957836">
        <w:rPr>
          <w:rFonts w:ascii="Times New Roman" w:hAnsi="Times New Roman" w:cs="Times New Roman"/>
          <w:noProof/>
          <w:sz w:val="24"/>
          <w:szCs w:val="24"/>
          <w:lang w:val="id-ID"/>
        </w:rPr>
        <w:t>(3), 157-167. </w:t>
      </w:r>
      <w:hyperlink r:id="rId26" w:history="1">
        <w:r w:rsidRPr="00957836">
          <w:rPr>
            <w:rStyle w:val="Hyperlink"/>
            <w:rFonts w:ascii="Times New Roman" w:hAnsi="Times New Roman" w:cs="Times New Roman"/>
            <w:noProof/>
            <w:sz w:val="24"/>
            <w:szCs w:val="24"/>
            <w:lang w:val="id-ID"/>
          </w:rPr>
          <w:t>https://doi.org/10.31258/jes.10.3.p.157-167</w:t>
        </w:r>
      </w:hyperlink>
    </w:p>
    <w:p w14:paraId="1D383058"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Permatasari, I. P., Diana, D., &amp; Kanaria, K. (2024). Perkembangan Kemampuan Motorik Halus Sebagai Langkah Awal Dalam Mempersiapkan Anak Untuk Menulis Melalui Keahlian Dalam Kolase Pada Usia Dini. </w:t>
      </w:r>
      <w:r w:rsidRPr="00957836">
        <w:rPr>
          <w:rFonts w:ascii="Times New Roman" w:hAnsi="Times New Roman" w:cs="Times New Roman"/>
          <w:i/>
          <w:iCs/>
          <w:noProof/>
          <w:sz w:val="24"/>
          <w:szCs w:val="24"/>
          <w:lang w:val="id-ID"/>
        </w:rPr>
        <w:t>Jurnal Pengabdian Masyarakat Bangsa</w:t>
      </w:r>
      <w:r w:rsidRPr="00957836">
        <w:rPr>
          <w:rFonts w:ascii="Times New Roman" w:hAnsi="Times New Roman" w:cs="Times New Roman"/>
          <w:noProof/>
          <w:sz w:val="24"/>
          <w:szCs w:val="24"/>
          <w:lang w:val="id-ID"/>
        </w:rPr>
        <w:t>, </w:t>
      </w:r>
      <w:r w:rsidRPr="00957836">
        <w:rPr>
          <w:rFonts w:ascii="Times New Roman" w:hAnsi="Times New Roman" w:cs="Times New Roman"/>
          <w:i/>
          <w:iCs/>
          <w:noProof/>
          <w:sz w:val="24"/>
          <w:szCs w:val="24"/>
          <w:lang w:val="id-ID"/>
        </w:rPr>
        <w:t>2</w:t>
      </w:r>
      <w:r w:rsidRPr="00957836">
        <w:rPr>
          <w:rFonts w:ascii="Times New Roman" w:hAnsi="Times New Roman" w:cs="Times New Roman"/>
          <w:noProof/>
          <w:sz w:val="24"/>
          <w:szCs w:val="24"/>
          <w:lang w:val="id-ID"/>
        </w:rPr>
        <w:t xml:space="preserve">(6), 2036–2042. </w:t>
      </w:r>
      <w:hyperlink r:id="rId27" w:history="1">
        <w:r w:rsidRPr="00957836">
          <w:rPr>
            <w:rStyle w:val="Hyperlink"/>
            <w:rFonts w:ascii="Times New Roman" w:hAnsi="Times New Roman" w:cs="Times New Roman"/>
            <w:noProof/>
            <w:sz w:val="24"/>
            <w:szCs w:val="24"/>
            <w:lang w:val="id-ID"/>
          </w:rPr>
          <w:t>https://doi.org/10.59837/jpmba.v2i6.1133</w:t>
        </w:r>
      </w:hyperlink>
      <w:r w:rsidRPr="00957836">
        <w:rPr>
          <w:rFonts w:ascii="Times New Roman" w:hAnsi="Times New Roman" w:cs="Times New Roman"/>
          <w:noProof/>
          <w:sz w:val="24"/>
          <w:szCs w:val="24"/>
          <w:lang w:val="id-ID"/>
        </w:rPr>
        <w:t xml:space="preserve"> </w:t>
      </w:r>
    </w:p>
    <w:p w14:paraId="0FA35C24"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7B231B">
        <w:rPr>
          <w:rFonts w:ascii="Times New Roman" w:hAnsi="Times New Roman" w:cs="Times New Roman"/>
          <w:sz w:val="24"/>
          <w:szCs w:val="24"/>
          <w:lang w:val="id-ID"/>
        </w:rPr>
        <w:t>Putri</w:t>
      </w:r>
      <w:r>
        <w:rPr>
          <w:rFonts w:ascii="Times New Roman" w:hAnsi="Times New Roman" w:cs="Times New Roman"/>
          <w:noProof/>
          <w:sz w:val="24"/>
          <w:szCs w:val="24"/>
          <w:lang w:val="id-ID"/>
        </w:rPr>
        <w:t xml:space="preserve">, </w:t>
      </w:r>
      <w:r w:rsidRPr="00957836">
        <w:rPr>
          <w:rFonts w:ascii="Times New Roman" w:hAnsi="Times New Roman" w:cs="Times New Roman"/>
          <w:noProof/>
          <w:sz w:val="24"/>
          <w:szCs w:val="24"/>
          <w:lang w:val="id-ID"/>
        </w:rPr>
        <w:t xml:space="preserve">H., Aisyah, S., Faizah, G., &amp; Novitasari, L. (2025). Perkembangan Fisik Motorik Anak Usia Dini. </w:t>
      </w:r>
      <w:r w:rsidRPr="00957836">
        <w:rPr>
          <w:rFonts w:ascii="Times New Roman" w:hAnsi="Times New Roman" w:cs="Times New Roman"/>
          <w:i/>
          <w:noProof/>
          <w:sz w:val="24"/>
          <w:szCs w:val="24"/>
          <w:lang w:val="id-ID"/>
        </w:rPr>
        <w:t>Jurnal Psikososial dan Pendidikan</w:t>
      </w:r>
      <w:r w:rsidRPr="00957836">
        <w:rPr>
          <w:rFonts w:ascii="Times New Roman" w:hAnsi="Times New Roman" w:cs="Times New Roman"/>
          <w:noProof/>
          <w:sz w:val="24"/>
          <w:szCs w:val="24"/>
          <w:lang w:val="id-ID"/>
        </w:rPr>
        <w:t>, 1(2), 590-598.</w:t>
      </w:r>
      <w:r w:rsidRPr="00957836">
        <w:rPr>
          <w:noProof/>
          <w:lang w:val="id-ID"/>
        </w:rPr>
        <w:t xml:space="preserve"> </w:t>
      </w:r>
      <w:hyperlink r:id="rId28" w:history="1">
        <w:r w:rsidRPr="00957836">
          <w:rPr>
            <w:rStyle w:val="Hyperlink"/>
            <w:rFonts w:ascii="Times New Roman" w:hAnsi="Times New Roman" w:cs="Times New Roman"/>
            <w:noProof/>
            <w:sz w:val="24"/>
            <w:szCs w:val="24"/>
            <w:lang w:val="id-ID"/>
          </w:rPr>
          <w:t>https://publisherqu.com/index.php/psikosospen/article/view/2586</w:t>
        </w:r>
      </w:hyperlink>
      <w:r w:rsidRPr="00957836">
        <w:rPr>
          <w:rFonts w:ascii="Times New Roman" w:hAnsi="Times New Roman" w:cs="Times New Roman"/>
          <w:noProof/>
          <w:sz w:val="24"/>
          <w:szCs w:val="24"/>
          <w:lang w:val="id-ID"/>
        </w:rPr>
        <w:t xml:space="preserve"> </w:t>
      </w:r>
    </w:p>
    <w:p w14:paraId="09127F16"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Risa, R. A. U. (2026). Pengembangan Motorik Halus Anak Usia Dini melalui Kegiatan Kolase di RA Muslimat NU 032 Al Qoryah. </w:t>
      </w:r>
      <w:r w:rsidRPr="00957836">
        <w:rPr>
          <w:rFonts w:ascii="Times New Roman" w:hAnsi="Times New Roman" w:cs="Times New Roman"/>
          <w:i/>
          <w:iCs/>
          <w:noProof/>
          <w:sz w:val="24"/>
          <w:szCs w:val="24"/>
          <w:lang w:val="id-ID"/>
        </w:rPr>
        <w:t>An-Nahdhah: Journal of Education and Culture</w:t>
      </w:r>
      <w:r w:rsidRPr="00957836">
        <w:rPr>
          <w:rFonts w:ascii="Times New Roman" w:hAnsi="Times New Roman" w:cs="Times New Roman"/>
          <w:noProof/>
          <w:sz w:val="24"/>
          <w:szCs w:val="24"/>
          <w:lang w:val="id-ID"/>
        </w:rPr>
        <w:t>, </w:t>
      </w:r>
      <w:r w:rsidRPr="00957836">
        <w:rPr>
          <w:rFonts w:ascii="Times New Roman" w:hAnsi="Times New Roman" w:cs="Times New Roman"/>
          <w:i/>
          <w:iCs/>
          <w:noProof/>
          <w:sz w:val="24"/>
          <w:szCs w:val="24"/>
          <w:lang w:val="id-ID"/>
        </w:rPr>
        <w:t>1</w:t>
      </w:r>
      <w:r w:rsidRPr="00957836">
        <w:rPr>
          <w:rFonts w:ascii="Times New Roman" w:hAnsi="Times New Roman" w:cs="Times New Roman"/>
          <w:noProof/>
          <w:sz w:val="24"/>
          <w:szCs w:val="24"/>
          <w:lang w:val="id-ID"/>
        </w:rPr>
        <w:t>(2), 57-65.</w:t>
      </w:r>
      <w:r w:rsidRPr="00957836">
        <w:rPr>
          <w:noProof/>
          <w:lang w:val="id-ID"/>
        </w:rPr>
        <w:t xml:space="preserve"> </w:t>
      </w:r>
      <w:hyperlink r:id="rId29" w:history="1">
        <w:r w:rsidRPr="00957836">
          <w:rPr>
            <w:rStyle w:val="Hyperlink"/>
            <w:rFonts w:ascii="Times New Roman" w:hAnsi="Times New Roman" w:cs="Times New Roman"/>
            <w:noProof/>
            <w:sz w:val="24"/>
            <w:szCs w:val="24"/>
            <w:lang w:val="id-ID"/>
          </w:rPr>
          <w:t>https://doi.org/10.63199/dqfxbs78</w:t>
        </w:r>
      </w:hyperlink>
    </w:p>
    <w:p w14:paraId="25A236B3"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Safitri, F., Enchi, N., Jutira, N., Irwan, W. O. N., Ibrahim, N. N., Putri, H. A., &amp; Amaludin, R. (2025). Meningkatkan Kemampuan Motorik Halus Anak Melalui Kegiatan Kolase Pada Kelompok A Di TK Wulele Sanggula II: Improving Children's Fine Motor Skills Through Collage Activities in Group A at Wulele Sanggula II Kindergarten. </w:t>
      </w:r>
      <w:r w:rsidRPr="00957836">
        <w:rPr>
          <w:rFonts w:ascii="Times New Roman" w:hAnsi="Times New Roman" w:cs="Times New Roman"/>
          <w:i/>
          <w:iCs/>
          <w:noProof/>
          <w:sz w:val="24"/>
          <w:szCs w:val="24"/>
          <w:lang w:val="id-ID"/>
        </w:rPr>
        <w:t>Indonesian Journal of Early Childhood: Jurnal Dunia Anak Usia Dini</w:t>
      </w:r>
      <w:r w:rsidRPr="00957836">
        <w:rPr>
          <w:rFonts w:ascii="Times New Roman" w:hAnsi="Times New Roman" w:cs="Times New Roman"/>
          <w:noProof/>
          <w:sz w:val="24"/>
          <w:szCs w:val="24"/>
          <w:lang w:val="id-ID"/>
        </w:rPr>
        <w:t>, </w:t>
      </w:r>
      <w:r w:rsidRPr="00957836">
        <w:rPr>
          <w:rFonts w:ascii="Times New Roman" w:hAnsi="Times New Roman" w:cs="Times New Roman"/>
          <w:i/>
          <w:iCs/>
          <w:noProof/>
          <w:sz w:val="24"/>
          <w:szCs w:val="24"/>
          <w:lang w:val="id-ID"/>
        </w:rPr>
        <w:t>7</w:t>
      </w:r>
      <w:r w:rsidRPr="00957836">
        <w:rPr>
          <w:rFonts w:ascii="Times New Roman" w:hAnsi="Times New Roman" w:cs="Times New Roman"/>
          <w:noProof/>
          <w:sz w:val="24"/>
          <w:szCs w:val="24"/>
          <w:lang w:val="id-ID"/>
        </w:rPr>
        <w:t>(1), 166-172.</w:t>
      </w:r>
      <w:r w:rsidRPr="00957836">
        <w:rPr>
          <w:noProof/>
          <w:lang w:val="id-ID"/>
        </w:rPr>
        <w:t xml:space="preserve"> </w:t>
      </w:r>
      <w:hyperlink r:id="rId30" w:history="1">
        <w:r w:rsidRPr="00957836">
          <w:rPr>
            <w:rStyle w:val="Hyperlink"/>
            <w:rFonts w:ascii="Times New Roman" w:hAnsi="Times New Roman" w:cs="Times New Roman"/>
            <w:noProof/>
            <w:sz w:val="24"/>
            <w:szCs w:val="24"/>
            <w:lang w:val="id-ID"/>
          </w:rPr>
          <w:t>https://doi.org/10.35473/ijec.v7i1.3343</w:t>
        </w:r>
      </w:hyperlink>
    </w:p>
    <w:p w14:paraId="5B194459"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Sit, M. (2023). Optimalisasi Keterampilan Motorik Halus dengan Bahan Bekas Pada Anak Usia Dini. </w:t>
      </w:r>
      <w:r w:rsidRPr="00957836">
        <w:rPr>
          <w:rFonts w:ascii="Times New Roman" w:hAnsi="Times New Roman" w:cs="Times New Roman"/>
          <w:i/>
          <w:iCs/>
          <w:noProof/>
          <w:sz w:val="24"/>
          <w:szCs w:val="24"/>
          <w:lang w:val="id-ID"/>
        </w:rPr>
        <w:t>Educative: Jurnal Ilmiah Pendidikan</w:t>
      </w:r>
      <w:r w:rsidRPr="00957836">
        <w:rPr>
          <w:rFonts w:ascii="Times New Roman" w:hAnsi="Times New Roman" w:cs="Times New Roman"/>
          <w:noProof/>
          <w:sz w:val="24"/>
          <w:szCs w:val="24"/>
          <w:lang w:val="id-ID"/>
        </w:rPr>
        <w:t>, </w:t>
      </w:r>
      <w:r w:rsidRPr="00957836">
        <w:rPr>
          <w:rFonts w:ascii="Times New Roman" w:hAnsi="Times New Roman" w:cs="Times New Roman"/>
          <w:i/>
          <w:iCs/>
          <w:noProof/>
          <w:sz w:val="24"/>
          <w:szCs w:val="24"/>
          <w:lang w:val="id-ID"/>
        </w:rPr>
        <w:t>1</w:t>
      </w:r>
      <w:r w:rsidRPr="00957836">
        <w:rPr>
          <w:rFonts w:ascii="Times New Roman" w:hAnsi="Times New Roman" w:cs="Times New Roman"/>
          <w:noProof/>
          <w:sz w:val="24"/>
          <w:szCs w:val="24"/>
          <w:lang w:val="id-ID"/>
        </w:rPr>
        <w:t xml:space="preserve">(1), 8–14. </w:t>
      </w:r>
      <w:hyperlink r:id="rId31" w:history="1">
        <w:r w:rsidRPr="00957836">
          <w:rPr>
            <w:rStyle w:val="Hyperlink"/>
            <w:rFonts w:ascii="Times New Roman" w:hAnsi="Times New Roman" w:cs="Times New Roman"/>
            <w:noProof/>
            <w:sz w:val="24"/>
            <w:szCs w:val="24"/>
            <w:lang w:val="id-ID"/>
          </w:rPr>
          <w:t>https://doi.org/10.37985/educative.v1i1.3</w:t>
        </w:r>
      </w:hyperlink>
      <w:r w:rsidRPr="00957836">
        <w:rPr>
          <w:rFonts w:ascii="Times New Roman" w:hAnsi="Times New Roman" w:cs="Times New Roman"/>
          <w:noProof/>
          <w:sz w:val="24"/>
          <w:szCs w:val="24"/>
          <w:lang w:val="id-ID"/>
        </w:rPr>
        <w:t xml:space="preserve"> </w:t>
      </w:r>
    </w:p>
    <w:p w14:paraId="735FE392"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Suseni, M., Arini, N. M., &amp; Dewi, N. P. S. (2021). Implementasi metode kolase dalam meningkatkan motorik halus anak usia dini. </w:t>
      </w:r>
      <w:r w:rsidRPr="00957836">
        <w:rPr>
          <w:rFonts w:ascii="Times New Roman" w:hAnsi="Times New Roman" w:cs="Times New Roman"/>
          <w:i/>
          <w:iCs/>
          <w:noProof/>
          <w:sz w:val="24"/>
          <w:szCs w:val="24"/>
          <w:lang w:val="id-ID"/>
        </w:rPr>
        <w:t>Kumarottama: Jurnal Pendidikan Anak Usia Dini</w:t>
      </w:r>
      <w:r w:rsidRPr="00957836">
        <w:rPr>
          <w:rFonts w:ascii="Times New Roman" w:hAnsi="Times New Roman" w:cs="Times New Roman"/>
          <w:noProof/>
          <w:sz w:val="24"/>
          <w:szCs w:val="24"/>
          <w:lang w:val="id-ID"/>
        </w:rPr>
        <w:t>, </w:t>
      </w:r>
      <w:r w:rsidRPr="00957836">
        <w:rPr>
          <w:rFonts w:ascii="Times New Roman" w:hAnsi="Times New Roman" w:cs="Times New Roman"/>
          <w:i/>
          <w:iCs/>
          <w:noProof/>
          <w:sz w:val="24"/>
          <w:szCs w:val="24"/>
          <w:lang w:val="id-ID"/>
        </w:rPr>
        <w:t>1</w:t>
      </w:r>
      <w:r w:rsidRPr="00957836">
        <w:rPr>
          <w:rFonts w:ascii="Times New Roman" w:hAnsi="Times New Roman" w:cs="Times New Roman"/>
          <w:noProof/>
          <w:sz w:val="24"/>
          <w:szCs w:val="24"/>
          <w:lang w:val="id-ID"/>
        </w:rPr>
        <w:t>(1), 1-8.</w:t>
      </w:r>
      <w:r w:rsidRPr="00957836">
        <w:rPr>
          <w:noProof/>
          <w:lang w:val="id-ID"/>
        </w:rPr>
        <w:t xml:space="preserve"> </w:t>
      </w:r>
      <w:hyperlink r:id="rId32" w:history="1">
        <w:r w:rsidRPr="00957836">
          <w:rPr>
            <w:rStyle w:val="Hyperlink"/>
            <w:rFonts w:ascii="Times New Roman" w:hAnsi="Times New Roman" w:cs="Times New Roman"/>
            <w:noProof/>
            <w:sz w:val="24"/>
            <w:szCs w:val="24"/>
            <w:lang w:val="id-ID"/>
          </w:rPr>
          <w:t>https://doi.org/10.53977/kumarottama.v1i1.264</w:t>
        </w:r>
      </w:hyperlink>
    </w:p>
    <w:p w14:paraId="40AA3EB1" w14:textId="77777777" w:rsidR="0057432D" w:rsidRPr="00957836" w:rsidRDefault="0057432D" w:rsidP="0057432D">
      <w:pPr>
        <w:spacing w:after="0" w:line="240" w:lineRule="auto"/>
        <w:ind w:left="720" w:hanging="720"/>
        <w:jc w:val="both"/>
        <w:rPr>
          <w:rFonts w:ascii="Times New Roman" w:hAnsi="Times New Roman" w:cs="Times New Roman"/>
          <w:noProof/>
          <w:sz w:val="24"/>
          <w:szCs w:val="24"/>
          <w:lang w:val="id-ID"/>
        </w:rPr>
      </w:pPr>
      <w:r w:rsidRPr="00957836">
        <w:rPr>
          <w:rFonts w:ascii="Times New Roman" w:hAnsi="Times New Roman" w:cs="Times New Roman"/>
          <w:noProof/>
          <w:sz w:val="24"/>
          <w:szCs w:val="24"/>
          <w:lang w:val="id-ID"/>
        </w:rPr>
        <w:t>Yanti, A. S., &amp; Pransiska, R. (2026). Peningkatan Kemampuan Motorik Halus Anak Melalui Kegiatan Kolase Bahan Alam di Tk Tribina Sungai Rimbang Kecamatan Suliki Kabupaten Lima Puluh Kota. </w:t>
      </w:r>
      <w:r w:rsidRPr="00957836">
        <w:rPr>
          <w:rFonts w:ascii="Times New Roman" w:hAnsi="Times New Roman" w:cs="Times New Roman"/>
          <w:i/>
          <w:iCs/>
          <w:noProof/>
          <w:sz w:val="24"/>
          <w:szCs w:val="24"/>
          <w:lang w:val="id-ID"/>
        </w:rPr>
        <w:t>Jurnal Penelitian Ilmu Pendidikan Indonesia</w:t>
      </w:r>
      <w:r w:rsidRPr="00957836">
        <w:rPr>
          <w:rFonts w:ascii="Times New Roman" w:hAnsi="Times New Roman" w:cs="Times New Roman"/>
          <w:noProof/>
          <w:sz w:val="24"/>
          <w:szCs w:val="24"/>
          <w:lang w:val="id-ID"/>
        </w:rPr>
        <w:t>, </w:t>
      </w:r>
      <w:r w:rsidRPr="00957836">
        <w:rPr>
          <w:rFonts w:ascii="Times New Roman" w:hAnsi="Times New Roman" w:cs="Times New Roman"/>
          <w:i/>
          <w:iCs/>
          <w:noProof/>
          <w:sz w:val="24"/>
          <w:szCs w:val="24"/>
          <w:lang w:val="id-ID"/>
        </w:rPr>
        <w:t>5</w:t>
      </w:r>
      <w:r w:rsidRPr="00957836">
        <w:rPr>
          <w:rFonts w:ascii="Times New Roman" w:hAnsi="Times New Roman" w:cs="Times New Roman"/>
          <w:noProof/>
          <w:sz w:val="24"/>
          <w:szCs w:val="24"/>
          <w:lang w:val="id-ID"/>
        </w:rPr>
        <w:t>(2), 1614–1624.</w:t>
      </w:r>
      <w:r w:rsidRPr="00957836">
        <w:rPr>
          <w:noProof/>
          <w:lang w:val="id-ID"/>
        </w:rPr>
        <w:t xml:space="preserve"> </w:t>
      </w:r>
      <w:hyperlink r:id="rId33" w:history="1">
        <w:r w:rsidRPr="00957836">
          <w:rPr>
            <w:rStyle w:val="Hyperlink"/>
            <w:rFonts w:ascii="Times New Roman" w:hAnsi="Times New Roman" w:cs="Times New Roman"/>
            <w:noProof/>
            <w:sz w:val="24"/>
            <w:szCs w:val="24"/>
            <w:lang w:val="id-ID"/>
          </w:rPr>
          <w:t>https://jpion.org/jpion.org/index.php/jpi/article/view/1329</w:t>
        </w:r>
      </w:hyperlink>
      <w:r w:rsidRPr="00957836">
        <w:rPr>
          <w:rFonts w:ascii="Times New Roman" w:hAnsi="Times New Roman" w:cs="Times New Roman"/>
          <w:noProof/>
          <w:sz w:val="24"/>
          <w:szCs w:val="24"/>
          <w:lang w:val="id-ID"/>
        </w:rPr>
        <w:t xml:space="preserve"> </w:t>
      </w:r>
    </w:p>
    <w:p w14:paraId="5E33E072" w14:textId="77777777" w:rsidR="0057432D" w:rsidRPr="00957836" w:rsidRDefault="0057432D" w:rsidP="0057432D">
      <w:pPr>
        <w:rPr>
          <w:rFonts w:ascii="Times New Roman" w:hAnsi="Times New Roman" w:cs="Times New Roman"/>
          <w:iCs/>
          <w:noProof/>
          <w:sz w:val="24"/>
          <w:szCs w:val="24"/>
          <w:lang w:val="id-ID"/>
        </w:rPr>
      </w:pPr>
    </w:p>
    <w:p w14:paraId="07364E95" w14:textId="77777777" w:rsidR="0057432D" w:rsidRPr="00957836" w:rsidRDefault="0057432D" w:rsidP="0057432D">
      <w:pPr>
        <w:tabs>
          <w:tab w:val="left" w:pos="3300"/>
        </w:tabs>
        <w:rPr>
          <w:rFonts w:ascii="Times New Roman" w:hAnsi="Times New Roman" w:cs="Times New Roman"/>
          <w:noProof/>
          <w:sz w:val="24"/>
          <w:szCs w:val="24"/>
          <w:lang w:val="id-ID"/>
        </w:rPr>
      </w:pPr>
    </w:p>
    <w:p w14:paraId="49716373" w14:textId="77777777" w:rsidR="0057432D" w:rsidRPr="00957836" w:rsidRDefault="0057432D" w:rsidP="0057432D">
      <w:pPr>
        <w:rPr>
          <w:noProof/>
          <w:lang w:val="id-ID"/>
        </w:rPr>
      </w:pPr>
    </w:p>
    <w:p w14:paraId="1E010AE5" w14:textId="77777777" w:rsidR="0057432D" w:rsidRPr="00957836" w:rsidRDefault="0057432D" w:rsidP="0057432D">
      <w:pPr>
        <w:rPr>
          <w:noProof/>
          <w:lang w:val="id-ID"/>
        </w:rPr>
      </w:pPr>
    </w:p>
    <w:p w14:paraId="290BBE0C" w14:textId="77777777" w:rsidR="0057432D" w:rsidRDefault="0057432D" w:rsidP="0057432D"/>
    <w:p w14:paraId="42869772" w14:textId="77777777" w:rsidR="0057432D" w:rsidRDefault="0057432D" w:rsidP="0057432D"/>
    <w:p w14:paraId="351E3D1D" w14:textId="77777777" w:rsidR="00746DCB" w:rsidRDefault="00746DCB"/>
    <w:sectPr w:rsidR="00746DCB" w:rsidSect="0057432D">
      <w:type w:val="continuous"/>
      <w:pgSz w:w="11906" w:h="16838" w:code="9"/>
      <w:pgMar w:top="1134"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D774" w14:textId="77777777" w:rsidR="00AE19E1" w:rsidRDefault="00AE19E1" w:rsidP="0057432D">
      <w:pPr>
        <w:spacing w:after="0" w:line="240" w:lineRule="auto"/>
      </w:pPr>
      <w:r>
        <w:separator/>
      </w:r>
    </w:p>
  </w:endnote>
  <w:endnote w:type="continuationSeparator" w:id="0">
    <w:p w14:paraId="0EA4091C" w14:textId="77777777" w:rsidR="00AE19E1" w:rsidRDefault="00AE19E1" w:rsidP="00574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rlow Condensed SemiBold">
    <w:charset w:val="00"/>
    <w:family w:val="auto"/>
    <w:pitch w:val="variable"/>
    <w:sig w:usb0="20000007" w:usb1="00000000"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460804697"/>
      <w:docPartObj>
        <w:docPartGallery w:val="Page Numbers (Bottom of Page)"/>
        <w:docPartUnique/>
      </w:docPartObj>
    </w:sdtPr>
    <w:sdtEndPr>
      <w:rPr>
        <w:color w:val="7F7F7F" w:themeColor="background1" w:themeShade="7F"/>
        <w:spacing w:val="60"/>
      </w:rPr>
    </w:sdtEndPr>
    <w:sdtContent>
      <w:p w14:paraId="5EA78C9B" w14:textId="5E546E3B" w:rsidR="0057432D" w:rsidRPr="00395CE1" w:rsidRDefault="0057432D" w:rsidP="00972007">
        <w:pPr>
          <w:pStyle w:val="Footer"/>
          <w:pBdr>
            <w:bottom w:val="single" w:sz="4" w:space="1" w:color="auto"/>
          </w:pBdr>
          <w:rPr>
            <w:rFonts w:ascii="Times New Roman" w:hAnsi="Times New Roman" w:cs="Times New Roman"/>
            <w:sz w:val="20"/>
            <w:szCs w:val="20"/>
          </w:rPr>
        </w:pPr>
        <w:r w:rsidRPr="00395CE1">
          <w:rPr>
            <w:rFonts w:ascii="Times New Roman" w:hAnsi="Times New Roman" w:cs="Times New Roman"/>
            <w:sz w:val="20"/>
            <w:szCs w:val="20"/>
            <w:shd w:val="clear" w:color="auto" w:fill="FFFFFF"/>
          </w:rPr>
          <w:t xml:space="preserve">Copyright (c) 2026 </w:t>
        </w:r>
        <w:proofErr w:type="gramStart"/>
        <w:r w:rsidRPr="002C4798">
          <w:rPr>
            <w:rFonts w:ascii="Times New Roman" w:eastAsia="Barlow Condensed SemiBold" w:hAnsi="Times New Roman" w:cs="Times New Roman"/>
            <w:sz w:val="20"/>
            <w:szCs w:val="20"/>
          </w:rPr>
          <w:t>TEACHING :</w:t>
        </w:r>
        <w:proofErr w:type="gramEnd"/>
        <w:r w:rsidRPr="002C4798">
          <w:rPr>
            <w:rFonts w:ascii="Times New Roman" w:eastAsia="Barlow Condensed SemiBold" w:hAnsi="Times New Roman" w:cs="Times New Roman"/>
            <w:sz w:val="20"/>
            <w:szCs w:val="20"/>
          </w:rPr>
          <w:t xml:space="preserve"> </w:t>
        </w:r>
        <w:proofErr w:type="spellStart"/>
        <w:r w:rsidRPr="002C4798">
          <w:rPr>
            <w:rFonts w:ascii="Times New Roman" w:eastAsia="Barlow Condensed SemiBold" w:hAnsi="Times New Roman" w:cs="Times New Roman"/>
            <w:sz w:val="20"/>
            <w:szCs w:val="20"/>
          </w:rPr>
          <w:t>Jurnal</w:t>
        </w:r>
        <w:proofErr w:type="spellEnd"/>
        <w:r w:rsidRPr="002C4798">
          <w:rPr>
            <w:rFonts w:ascii="Times New Roman" w:eastAsia="Barlow Condensed SemiBold" w:hAnsi="Times New Roman" w:cs="Times New Roman"/>
            <w:sz w:val="20"/>
            <w:szCs w:val="20"/>
          </w:rPr>
          <w:t xml:space="preserve"> </w:t>
        </w:r>
        <w:proofErr w:type="spellStart"/>
        <w:r w:rsidRPr="002C4798">
          <w:rPr>
            <w:rFonts w:ascii="Times New Roman" w:eastAsia="Barlow Condensed SemiBold" w:hAnsi="Times New Roman" w:cs="Times New Roman"/>
            <w:sz w:val="20"/>
            <w:szCs w:val="20"/>
          </w:rPr>
          <w:t>Inovasi</w:t>
        </w:r>
        <w:proofErr w:type="spellEnd"/>
        <w:r w:rsidRPr="002C4798">
          <w:rPr>
            <w:rFonts w:ascii="Times New Roman" w:eastAsia="Barlow Condensed SemiBold" w:hAnsi="Times New Roman" w:cs="Times New Roman"/>
            <w:sz w:val="20"/>
            <w:szCs w:val="20"/>
          </w:rPr>
          <w:t xml:space="preserve"> Keguruan dan </w:t>
        </w:r>
        <w:proofErr w:type="spellStart"/>
        <w:r w:rsidRPr="002C4798">
          <w:rPr>
            <w:rFonts w:ascii="Times New Roman" w:eastAsia="Barlow Condensed SemiBold" w:hAnsi="Times New Roman" w:cs="Times New Roman"/>
            <w:sz w:val="20"/>
            <w:szCs w:val="20"/>
          </w:rPr>
          <w:t>Ilmu</w:t>
        </w:r>
        <w:proofErr w:type="spellEnd"/>
        <w:r w:rsidRPr="002C4798">
          <w:rPr>
            <w:rFonts w:ascii="Times New Roman" w:eastAsia="Barlow Condensed SemiBold" w:hAnsi="Times New Roman" w:cs="Times New Roman"/>
            <w:sz w:val="20"/>
            <w:szCs w:val="20"/>
          </w:rPr>
          <w:t xml:space="preserve"> </w:t>
        </w:r>
        <w:proofErr w:type="spellStart"/>
        <w:r w:rsidRPr="002C4798">
          <w:rPr>
            <w:rFonts w:ascii="Times New Roman" w:eastAsia="Barlow Condensed SemiBold" w:hAnsi="Times New Roman" w:cs="Times New Roman"/>
            <w:sz w:val="20"/>
            <w:szCs w:val="20"/>
          </w:rPr>
          <w:t>Pendidikan</w:t>
        </w:r>
        <w:proofErr w:type="spellEnd"/>
        <w:r w:rsidRPr="00395CE1">
          <w:rPr>
            <w:rFonts w:ascii="Times New Roman" w:hAnsi="Times New Roman" w:cs="Times New Roman"/>
            <w:sz w:val="20"/>
            <w:szCs w:val="20"/>
            <w:shd w:val="clear" w:color="auto" w:fill="FFFFFF"/>
          </w:rPr>
          <w:br/>
        </w:r>
        <w:r w:rsidRPr="00395CE1">
          <w:rPr>
            <w:rFonts w:ascii="Times New Roman" w:eastAsia="Book Antiqua" w:hAnsi="Times New Roman" w:cs="Times New Roman"/>
            <w:noProof/>
            <w:sz w:val="20"/>
            <w:szCs w:val="20"/>
          </w:rPr>
          <w:drawing>
            <wp:inline distT="0" distB="0" distL="0" distR="0" wp14:anchorId="059C14EB" wp14:editId="4FDB3717">
              <wp:extent cx="182888" cy="182888"/>
              <wp:effectExtent l="0" t="0" r="0" b="0"/>
              <wp:docPr id="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2888" cy="182888"/>
                      </a:xfrm>
                      <a:prstGeom prst="rect">
                        <a:avLst/>
                      </a:prstGeom>
                      <a:ln/>
                    </pic:spPr>
                  </pic:pic>
                </a:graphicData>
              </a:graphic>
            </wp:inline>
          </w:drawing>
        </w:r>
        <w:r w:rsidRPr="002C4798">
          <w:t xml:space="preserve"> </w:t>
        </w:r>
        <w:hyperlink r:id="rId2" w:history="1">
          <w:r w:rsidRPr="00AF28AF">
            <w:rPr>
              <w:rStyle w:val="Hyperlink"/>
              <w:rFonts w:ascii="Times New Roman" w:eastAsia="Book Antiqua" w:hAnsi="Times New Roman" w:cs="Times New Roman"/>
              <w:sz w:val="20"/>
              <w:szCs w:val="20"/>
            </w:rPr>
            <w:t>https://doi.org/10.51878/teaching.v6i</w:t>
          </w:r>
          <w:r w:rsidR="00AF28AF" w:rsidRPr="00AF28AF">
            <w:rPr>
              <w:rStyle w:val="Hyperlink"/>
              <w:rFonts w:ascii="Times New Roman" w:eastAsia="Book Antiqua" w:hAnsi="Times New Roman" w:cs="Times New Roman"/>
              <w:sz w:val="20"/>
              <w:szCs w:val="20"/>
            </w:rPr>
            <w:t>3.13836</w:t>
          </w:r>
        </w:hyperlink>
      </w:p>
      <w:p w14:paraId="5CC9F41E" w14:textId="77777777" w:rsidR="0057432D" w:rsidRPr="00395CE1" w:rsidRDefault="0057432D">
        <w:pPr>
          <w:pStyle w:val="Footer"/>
          <w:pBdr>
            <w:top w:val="single" w:sz="4" w:space="1" w:color="D9D9D9" w:themeColor="background1" w:themeShade="D9"/>
          </w:pBdr>
          <w:jc w:val="right"/>
          <w:rPr>
            <w:rFonts w:ascii="Times New Roman" w:hAnsi="Times New Roman" w:cs="Times New Roman"/>
            <w:sz w:val="20"/>
            <w:szCs w:val="20"/>
          </w:rPr>
        </w:pPr>
        <w:r w:rsidRPr="00395CE1">
          <w:rPr>
            <w:rFonts w:ascii="Times New Roman" w:hAnsi="Times New Roman" w:cs="Times New Roman"/>
            <w:b/>
            <w:bCs/>
            <w:sz w:val="20"/>
            <w:szCs w:val="20"/>
          </w:rPr>
          <w:fldChar w:fldCharType="begin"/>
        </w:r>
        <w:r w:rsidRPr="00395CE1">
          <w:rPr>
            <w:rFonts w:ascii="Times New Roman" w:hAnsi="Times New Roman" w:cs="Times New Roman"/>
            <w:b/>
            <w:bCs/>
            <w:sz w:val="20"/>
            <w:szCs w:val="20"/>
          </w:rPr>
          <w:instrText xml:space="preserve"> PAGE   \* MERGEFORMAT </w:instrText>
        </w:r>
        <w:r w:rsidRPr="00395CE1">
          <w:rPr>
            <w:rFonts w:ascii="Times New Roman" w:hAnsi="Times New Roman" w:cs="Times New Roman"/>
            <w:b/>
            <w:bCs/>
            <w:sz w:val="20"/>
            <w:szCs w:val="20"/>
          </w:rPr>
          <w:fldChar w:fldCharType="separate"/>
        </w:r>
        <w:r w:rsidRPr="00395CE1">
          <w:rPr>
            <w:rFonts w:ascii="Times New Roman" w:hAnsi="Times New Roman" w:cs="Times New Roman"/>
            <w:b/>
            <w:bCs/>
            <w:noProof/>
            <w:sz w:val="20"/>
            <w:szCs w:val="20"/>
          </w:rPr>
          <w:t>2</w:t>
        </w:r>
        <w:r w:rsidRPr="00395CE1">
          <w:rPr>
            <w:rFonts w:ascii="Times New Roman" w:hAnsi="Times New Roman" w:cs="Times New Roman"/>
            <w:b/>
            <w:bCs/>
            <w:noProof/>
            <w:sz w:val="20"/>
            <w:szCs w:val="20"/>
          </w:rPr>
          <w:fldChar w:fldCharType="end"/>
        </w:r>
        <w:r w:rsidRPr="00395CE1">
          <w:rPr>
            <w:rFonts w:ascii="Times New Roman" w:hAnsi="Times New Roman" w:cs="Times New Roman"/>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A0E1" w14:textId="77777777" w:rsidR="00AE19E1" w:rsidRDefault="00AE19E1" w:rsidP="0057432D">
      <w:pPr>
        <w:spacing w:after="0" w:line="240" w:lineRule="auto"/>
      </w:pPr>
      <w:r>
        <w:separator/>
      </w:r>
    </w:p>
  </w:footnote>
  <w:footnote w:type="continuationSeparator" w:id="0">
    <w:p w14:paraId="4AB25CEF" w14:textId="77777777" w:rsidR="00AE19E1" w:rsidRDefault="00AE19E1" w:rsidP="00574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2822" w14:textId="77777777" w:rsidR="0057432D" w:rsidRPr="002C4798" w:rsidRDefault="0057432D" w:rsidP="00413DA8">
    <w:pPr>
      <w:pBdr>
        <w:top w:val="nil"/>
        <w:left w:val="nil"/>
        <w:bottom w:val="nil"/>
        <w:right w:val="nil"/>
        <w:between w:val="nil"/>
      </w:pBdr>
      <w:tabs>
        <w:tab w:val="left" w:pos="1620"/>
        <w:tab w:val="center" w:pos="4680"/>
        <w:tab w:val="right" w:pos="9360"/>
      </w:tabs>
      <w:spacing w:after="0" w:line="240" w:lineRule="auto"/>
      <w:jc w:val="center"/>
      <w:rPr>
        <w:rFonts w:ascii="Times New Roman" w:eastAsia="Barlow Condensed SemiBold" w:hAnsi="Times New Roman" w:cs="Times New Roman"/>
        <w:b/>
        <w:bCs/>
        <w:color w:val="000000"/>
        <w:sz w:val="24"/>
        <w:szCs w:val="24"/>
      </w:rPr>
    </w:pPr>
    <w:r>
      <w:rPr>
        <w:noProof/>
      </w:rPr>
      <w:drawing>
        <wp:anchor distT="0" distB="0" distL="114300" distR="114300" simplePos="0" relativeHeight="251660288" behindDoc="0" locked="0" layoutInCell="1" allowOverlap="1" wp14:anchorId="68999AE8" wp14:editId="67D8B342">
          <wp:simplePos x="0" y="0"/>
          <wp:positionH relativeFrom="column">
            <wp:posOffset>-13335</wp:posOffset>
          </wp:positionH>
          <wp:positionV relativeFrom="paragraph">
            <wp:posOffset>-158750</wp:posOffset>
          </wp:positionV>
          <wp:extent cx="711200" cy="10045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186"/>
                  <a:stretch/>
                </pic:blipFill>
                <pic:spPr bwMode="auto">
                  <a:xfrm>
                    <a:off x="0" y="0"/>
                    <a:ext cx="711200" cy="1004570"/>
                  </a:xfrm>
                  <a:prstGeom prst="rect">
                    <a:avLst/>
                  </a:prstGeom>
                  <a:noFill/>
                  <a:ln>
                    <a:noFill/>
                  </a:ln>
                  <a:extLst>
                    <a:ext uri="{53640926-AAD7-44D8-BBD7-CCE9431645EC}">
                      <a14:shadowObscured xmlns:a14="http://schemas.microsoft.com/office/drawing/2010/main"/>
                    </a:ext>
                  </a:extLst>
                </pic:spPr>
              </pic:pic>
            </a:graphicData>
          </a:graphic>
        </wp:anchor>
      </w:drawing>
    </w:r>
    <w:r w:rsidRPr="002C4798">
      <w:rPr>
        <w:rFonts w:ascii="Times New Roman" w:eastAsia="Barlow Condensed SemiBold" w:hAnsi="Times New Roman" w:cs="Times New Roman"/>
        <w:b/>
        <w:bCs/>
        <w:noProof/>
        <w:sz w:val="24"/>
        <w:szCs w:val="24"/>
      </w:rPr>
      <w:t xml:space="preserve"> </w:t>
    </w:r>
    <w:r w:rsidRPr="002C4798">
      <w:rPr>
        <w:rFonts w:ascii="Times New Roman" w:eastAsia="Barlow Condensed SemiBold" w:hAnsi="Times New Roman" w:cs="Times New Roman"/>
        <w:b/>
        <w:bCs/>
        <w:noProof/>
        <w:sz w:val="24"/>
        <w:szCs w:val="24"/>
      </w:rPr>
      <w:drawing>
        <wp:anchor distT="0" distB="0" distL="114300" distR="114300" simplePos="0" relativeHeight="251659264" behindDoc="0" locked="0" layoutInCell="1" allowOverlap="1" wp14:anchorId="7F61EA47" wp14:editId="6A6596EF">
          <wp:simplePos x="0" y="0"/>
          <wp:positionH relativeFrom="margin">
            <wp:posOffset>5000625</wp:posOffset>
          </wp:positionH>
          <wp:positionV relativeFrom="paragraph">
            <wp:posOffset>-99060</wp:posOffset>
          </wp:positionV>
          <wp:extent cx="960120" cy="923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012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4798">
      <w:rPr>
        <w:rFonts w:ascii="Times New Roman" w:eastAsia="Barlow Condensed SemiBold" w:hAnsi="Times New Roman" w:cs="Times New Roman"/>
        <w:b/>
        <w:bCs/>
        <w:sz w:val="24"/>
        <w:szCs w:val="24"/>
      </w:rPr>
      <w:t xml:space="preserve"> </w:t>
    </w:r>
    <w:proofErr w:type="gramStart"/>
    <w:r w:rsidRPr="002C4798">
      <w:rPr>
        <w:rFonts w:ascii="Times New Roman" w:eastAsia="Barlow Condensed SemiBold" w:hAnsi="Times New Roman" w:cs="Times New Roman"/>
        <w:b/>
        <w:bCs/>
        <w:sz w:val="24"/>
        <w:szCs w:val="24"/>
      </w:rPr>
      <w:t>TEACHING :</w:t>
    </w:r>
    <w:proofErr w:type="gramEnd"/>
    <w:r w:rsidRPr="002C4798">
      <w:rPr>
        <w:rFonts w:ascii="Times New Roman" w:eastAsia="Barlow Condensed SemiBold" w:hAnsi="Times New Roman" w:cs="Times New Roman"/>
        <w:b/>
        <w:bCs/>
        <w:sz w:val="24"/>
        <w:szCs w:val="24"/>
      </w:rPr>
      <w:t xml:space="preserve"> </w:t>
    </w:r>
    <w:proofErr w:type="spellStart"/>
    <w:r w:rsidRPr="002C4798">
      <w:rPr>
        <w:rFonts w:ascii="Times New Roman" w:eastAsia="Barlow Condensed SemiBold" w:hAnsi="Times New Roman" w:cs="Times New Roman"/>
        <w:b/>
        <w:bCs/>
        <w:sz w:val="24"/>
        <w:szCs w:val="24"/>
      </w:rPr>
      <w:t>Jurnal</w:t>
    </w:r>
    <w:proofErr w:type="spellEnd"/>
    <w:r w:rsidRPr="002C4798">
      <w:rPr>
        <w:rFonts w:ascii="Times New Roman" w:eastAsia="Barlow Condensed SemiBold" w:hAnsi="Times New Roman" w:cs="Times New Roman"/>
        <w:b/>
        <w:bCs/>
        <w:sz w:val="24"/>
        <w:szCs w:val="24"/>
      </w:rPr>
      <w:t xml:space="preserve"> </w:t>
    </w:r>
    <w:proofErr w:type="spellStart"/>
    <w:r w:rsidRPr="002C4798">
      <w:rPr>
        <w:rFonts w:ascii="Times New Roman" w:eastAsia="Barlow Condensed SemiBold" w:hAnsi="Times New Roman" w:cs="Times New Roman"/>
        <w:b/>
        <w:bCs/>
        <w:sz w:val="24"/>
        <w:szCs w:val="24"/>
      </w:rPr>
      <w:t>Inovasi</w:t>
    </w:r>
    <w:proofErr w:type="spellEnd"/>
    <w:r w:rsidRPr="002C4798">
      <w:rPr>
        <w:rFonts w:ascii="Times New Roman" w:eastAsia="Barlow Condensed SemiBold" w:hAnsi="Times New Roman" w:cs="Times New Roman"/>
        <w:b/>
        <w:bCs/>
        <w:sz w:val="24"/>
        <w:szCs w:val="24"/>
      </w:rPr>
      <w:t xml:space="preserve"> Keguruan dan </w:t>
    </w:r>
    <w:proofErr w:type="spellStart"/>
    <w:r w:rsidRPr="002C4798">
      <w:rPr>
        <w:rFonts w:ascii="Times New Roman" w:eastAsia="Barlow Condensed SemiBold" w:hAnsi="Times New Roman" w:cs="Times New Roman"/>
        <w:b/>
        <w:bCs/>
        <w:sz w:val="24"/>
        <w:szCs w:val="24"/>
      </w:rPr>
      <w:t>Ilmu</w:t>
    </w:r>
    <w:proofErr w:type="spellEnd"/>
    <w:r w:rsidRPr="002C4798">
      <w:rPr>
        <w:rFonts w:ascii="Times New Roman" w:eastAsia="Barlow Condensed SemiBold" w:hAnsi="Times New Roman" w:cs="Times New Roman"/>
        <w:b/>
        <w:bCs/>
        <w:sz w:val="24"/>
        <w:szCs w:val="24"/>
      </w:rPr>
      <w:t xml:space="preserve"> </w:t>
    </w:r>
    <w:proofErr w:type="spellStart"/>
    <w:r w:rsidRPr="002C4798">
      <w:rPr>
        <w:rFonts w:ascii="Times New Roman" w:eastAsia="Barlow Condensed SemiBold" w:hAnsi="Times New Roman" w:cs="Times New Roman"/>
        <w:b/>
        <w:bCs/>
        <w:sz w:val="24"/>
        <w:szCs w:val="24"/>
      </w:rPr>
      <w:t>Pendidikan</w:t>
    </w:r>
    <w:proofErr w:type="spellEnd"/>
  </w:p>
  <w:p w14:paraId="0E5C76F9" w14:textId="37A26ED7" w:rsidR="0057432D" w:rsidRPr="002C4798" w:rsidRDefault="0057432D" w:rsidP="002C4798">
    <w:pPr>
      <w:pBdr>
        <w:top w:val="nil"/>
        <w:left w:val="nil"/>
        <w:bottom w:val="nil"/>
        <w:right w:val="nil"/>
        <w:between w:val="nil"/>
      </w:pBdr>
      <w:tabs>
        <w:tab w:val="left" w:pos="1620"/>
        <w:tab w:val="center" w:pos="4680"/>
        <w:tab w:val="right" w:pos="9360"/>
      </w:tabs>
      <w:spacing w:after="0" w:line="240" w:lineRule="auto"/>
      <w:jc w:val="center"/>
      <w:rPr>
        <w:rFonts w:ascii="Times New Roman" w:eastAsia="Barlow Condensed SemiBold" w:hAnsi="Times New Roman" w:cs="Times New Roman"/>
        <w:color w:val="000000"/>
        <w:sz w:val="24"/>
        <w:szCs w:val="24"/>
      </w:rPr>
    </w:pPr>
    <w:r w:rsidRPr="002C4798">
      <w:rPr>
        <w:rFonts w:ascii="Times New Roman" w:eastAsia="Barlow Condensed SemiBold" w:hAnsi="Times New Roman" w:cs="Times New Roman"/>
        <w:color w:val="000000"/>
        <w:sz w:val="24"/>
        <w:szCs w:val="24"/>
      </w:rPr>
      <w:t xml:space="preserve">Vol. </w:t>
    </w:r>
    <w:r>
      <w:rPr>
        <w:rFonts w:ascii="Times New Roman" w:eastAsia="Barlow Condensed SemiBold" w:hAnsi="Times New Roman" w:cs="Times New Roman"/>
        <w:color w:val="000000"/>
        <w:sz w:val="24"/>
        <w:szCs w:val="24"/>
      </w:rPr>
      <w:t>6</w:t>
    </w:r>
    <w:r w:rsidRPr="002C4798">
      <w:rPr>
        <w:rFonts w:ascii="Times New Roman" w:eastAsia="Barlow Condensed SemiBold" w:hAnsi="Times New Roman" w:cs="Times New Roman"/>
        <w:color w:val="000000"/>
        <w:sz w:val="24"/>
        <w:szCs w:val="24"/>
      </w:rPr>
      <w:t xml:space="preserve">, No. </w:t>
    </w:r>
    <w:r>
      <w:rPr>
        <w:rFonts w:ascii="Times New Roman" w:eastAsia="Barlow Condensed SemiBold" w:hAnsi="Times New Roman" w:cs="Times New Roman"/>
        <w:color w:val="000000"/>
        <w:sz w:val="24"/>
        <w:szCs w:val="24"/>
      </w:rPr>
      <w:t>3</w:t>
    </w:r>
    <w:r w:rsidRPr="002C4798">
      <w:rPr>
        <w:rFonts w:ascii="Times New Roman" w:eastAsia="Barlow Condensed SemiBold" w:hAnsi="Times New Roman" w:cs="Times New Roman"/>
        <w:color w:val="000000"/>
        <w:sz w:val="24"/>
        <w:szCs w:val="24"/>
      </w:rPr>
      <w:t>, J</w:t>
    </w:r>
    <w:r>
      <w:rPr>
        <w:rFonts w:ascii="Times New Roman" w:eastAsia="Barlow Condensed SemiBold" w:hAnsi="Times New Roman" w:cs="Times New Roman"/>
        <w:color w:val="000000"/>
        <w:sz w:val="24"/>
        <w:szCs w:val="24"/>
      </w:rPr>
      <w:t>uli</w:t>
    </w:r>
    <w:r w:rsidRPr="002C4798">
      <w:rPr>
        <w:rFonts w:ascii="Times New Roman" w:eastAsia="Barlow Condensed SemiBold" w:hAnsi="Times New Roman" w:cs="Times New Roman"/>
        <w:color w:val="000000"/>
        <w:sz w:val="24"/>
        <w:szCs w:val="24"/>
      </w:rPr>
      <w:t>-</w:t>
    </w:r>
    <w:r>
      <w:rPr>
        <w:rFonts w:ascii="Times New Roman" w:eastAsia="Barlow Condensed SemiBold" w:hAnsi="Times New Roman" w:cs="Times New Roman"/>
        <w:color w:val="000000"/>
        <w:sz w:val="24"/>
        <w:szCs w:val="24"/>
      </w:rPr>
      <w:t>September</w:t>
    </w:r>
    <w:r w:rsidRPr="002C4798">
      <w:rPr>
        <w:rFonts w:ascii="Times New Roman" w:eastAsia="Barlow Condensed SemiBold" w:hAnsi="Times New Roman" w:cs="Times New Roman"/>
        <w:color w:val="000000"/>
        <w:sz w:val="24"/>
        <w:szCs w:val="24"/>
      </w:rPr>
      <w:t xml:space="preserve"> 2026</w:t>
    </w:r>
  </w:p>
  <w:p w14:paraId="0C4CE10A" w14:textId="77777777" w:rsidR="0057432D" w:rsidRPr="00413DA8" w:rsidRDefault="0057432D" w:rsidP="00413DA8">
    <w:pPr>
      <w:pBdr>
        <w:top w:val="nil"/>
        <w:left w:val="nil"/>
        <w:bottom w:val="nil"/>
        <w:right w:val="nil"/>
        <w:between w:val="nil"/>
      </w:pBdr>
      <w:tabs>
        <w:tab w:val="left" w:pos="1620"/>
        <w:tab w:val="left" w:pos="4242"/>
      </w:tabs>
      <w:spacing w:after="0" w:line="240" w:lineRule="auto"/>
      <w:jc w:val="center"/>
      <w:rPr>
        <w:rStyle w:val="Hyperlink"/>
        <w:rFonts w:ascii="Times New Roman" w:eastAsia="Barlow Condensed SemiBold" w:hAnsi="Times New Roman" w:cs="Times New Roman"/>
        <w:sz w:val="24"/>
        <w:szCs w:val="24"/>
      </w:rPr>
    </w:pPr>
    <w:r w:rsidRPr="002C4798">
      <w:rPr>
        <w:rFonts w:ascii="Times New Roman" w:eastAsia="Barlow Condensed SemiBold" w:hAnsi="Times New Roman" w:cs="Times New Roman"/>
        <w:color w:val="000000"/>
        <w:sz w:val="24"/>
        <w:szCs w:val="24"/>
      </w:rPr>
      <w:t>e-</w:t>
    </w:r>
    <w:proofErr w:type="gramStart"/>
    <w:r w:rsidRPr="002C4798">
      <w:rPr>
        <w:rFonts w:ascii="Times New Roman" w:eastAsia="Barlow Condensed SemiBold" w:hAnsi="Times New Roman" w:cs="Times New Roman"/>
        <w:color w:val="000000"/>
        <w:sz w:val="24"/>
        <w:szCs w:val="24"/>
      </w:rPr>
      <w:t>ISSN :</w:t>
    </w:r>
    <w:proofErr w:type="gramEnd"/>
    <w:r w:rsidRPr="002C4798">
      <w:rPr>
        <w:rFonts w:ascii="Times New Roman" w:eastAsia="Barlow Condensed SemiBold" w:hAnsi="Times New Roman" w:cs="Times New Roman"/>
        <w:color w:val="000000"/>
        <w:sz w:val="24"/>
        <w:szCs w:val="24"/>
      </w:rPr>
      <w:t xml:space="preserve"> 2775-7188 | p-</w:t>
    </w:r>
    <w:proofErr w:type="gramStart"/>
    <w:r w:rsidRPr="002C4798">
      <w:rPr>
        <w:rFonts w:ascii="Times New Roman" w:eastAsia="Barlow Condensed SemiBold" w:hAnsi="Times New Roman" w:cs="Times New Roman"/>
        <w:color w:val="000000"/>
        <w:sz w:val="24"/>
        <w:szCs w:val="24"/>
      </w:rPr>
      <w:t>ISSN :</w:t>
    </w:r>
    <w:proofErr w:type="gramEnd"/>
    <w:r w:rsidRPr="002C4798">
      <w:rPr>
        <w:rFonts w:ascii="Times New Roman" w:eastAsia="Barlow Condensed SemiBold" w:hAnsi="Times New Roman" w:cs="Times New Roman"/>
        <w:color w:val="000000"/>
        <w:sz w:val="24"/>
        <w:szCs w:val="24"/>
      </w:rPr>
      <w:t xml:space="preserve"> 2775-717X</w:t>
    </w:r>
    <w:r w:rsidRPr="002C4798">
      <w:rPr>
        <w:rFonts w:ascii="Times New Roman" w:eastAsia="Barlow Condensed SemiBold" w:hAnsi="Times New Roman" w:cs="Times New Roman"/>
        <w:color w:val="000000"/>
        <w:sz w:val="24"/>
        <w:szCs w:val="24"/>
      </w:rPr>
      <w:br/>
      <w:t xml:space="preserve">Online </w:t>
    </w:r>
    <w:proofErr w:type="spellStart"/>
    <w:r w:rsidRPr="002C4798">
      <w:rPr>
        <w:rFonts w:ascii="Times New Roman" w:eastAsia="Barlow Condensed SemiBold" w:hAnsi="Times New Roman" w:cs="Times New Roman"/>
        <w:color w:val="000000"/>
        <w:sz w:val="24"/>
        <w:szCs w:val="24"/>
      </w:rPr>
      <w:t>Journal</w:t>
    </w:r>
    <w:proofErr w:type="spellEnd"/>
    <w:r w:rsidRPr="002C4798">
      <w:rPr>
        <w:rFonts w:ascii="Times New Roman" w:eastAsia="Barlow Condensed SemiBold" w:hAnsi="Times New Roman" w:cs="Times New Roman"/>
        <w:color w:val="000000"/>
        <w:sz w:val="24"/>
        <w:szCs w:val="24"/>
      </w:rPr>
      <w:t xml:space="preserve"> </w:t>
    </w:r>
    <w:proofErr w:type="spellStart"/>
    <w:proofErr w:type="gramStart"/>
    <w:r w:rsidRPr="002C4798">
      <w:rPr>
        <w:rFonts w:ascii="Times New Roman" w:eastAsia="Barlow Condensed SemiBold" w:hAnsi="Times New Roman" w:cs="Times New Roman"/>
        <w:color w:val="000000"/>
        <w:sz w:val="24"/>
        <w:szCs w:val="24"/>
      </w:rPr>
      <w:t>System</w:t>
    </w:r>
    <w:proofErr w:type="spellEnd"/>
    <w:r w:rsidRPr="002C4798">
      <w:rPr>
        <w:rFonts w:ascii="Times New Roman" w:eastAsia="Barlow Condensed SemiBold" w:hAnsi="Times New Roman" w:cs="Times New Roman"/>
        <w:color w:val="000000"/>
        <w:sz w:val="24"/>
        <w:szCs w:val="24"/>
      </w:rPr>
      <w:t xml:space="preserve"> :</w:t>
    </w:r>
    <w:proofErr w:type="gramEnd"/>
    <w:r w:rsidRPr="002C4798">
      <w:rPr>
        <w:rFonts w:ascii="Times New Roman" w:eastAsia="Barlow Condensed SemiBold" w:hAnsi="Times New Roman" w:cs="Times New Roman"/>
        <w:color w:val="000000"/>
        <w:sz w:val="24"/>
        <w:szCs w:val="24"/>
      </w:rPr>
      <w:t xml:space="preserve"> </w:t>
    </w:r>
    <w:hyperlink r:id="rId3" w:history="1">
      <w:r w:rsidRPr="002C4798">
        <w:rPr>
          <w:rStyle w:val="Hyperlink"/>
          <w:rFonts w:ascii="Times New Roman" w:hAnsi="Times New Roman" w:cs="Times New Roman"/>
          <w:sz w:val="24"/>
          <w:szCs w:val="24"/>
        </w:rPr>
        <w:t>https://jurnalp4i.com/index.php/teaching</w:t>
      </w:r>
    </w:hyperlink>
    <w:r>
      <w:rPr>
        <w:rFonts w:ascii="Arial Narrow" w:hAnsi="Arial Narrow"/>
        <w:sz w:val="24"/>
        <w:szCs w:val="24"/>
      </w:rPr>
      <w:t xml:space="preserve"> </w:t>
    </w:r>
  </w:p>
  <w:p w14:paraId="7C61E10B" w14:textId="77777777" w:rsidR="0057432D" w:rsidRPr="004D3888" w:rsidRDefault="0057432D" w:rsidP="004D3888">
    <w:pPr>
      <w:pBdr>
        <w:top w:val="nil"/>
        <w:left w:val="nil"/>
        <w:bottom w:val="nil"/>
        <w:right w:val="nil"/>
        <w:between w:val="nil"/>
      </w:pBdr>
      <w:tabs>
        <w:tab w:val="left" w:pos="4242"/>
      </w:tabs>
      <w:spacing w:after="0" w:line="240" w:lineRule="auto"/>
      <w:rPr>
        <w:rFonts w:ascii="Arial Narrow" w:eastAsia="Barlow Condensed SemiBold" w:hAnsi="Arial Narrow" w:cs="Barlow Condensed SemiBold"/>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14ED"/>
    <w:multiLevelType w:val="hybridMultilevel"/>
    <w:tmpl w:val="E0944650"/>
    <w:lvl w:ilvl="0" w:tplc="FBB25F0E">
      <w:start w:val="1"/>
      <w:numFmt w:val="bullet"/>
      <w:lvlText w:val=""/>
      <w:lvlJc w:val="left"/>
      <w:pPr>
        <w:ind w:left="720" w:hanging="360"/>
      </w:pPr>
      <w:rPr>
        <w:rFonts w:ascii="Symbol" w:hAnsi="Symbol"/>
      </w:rPr>
    </w:lvl>
    <w:lvl w:ilvl="1" w:tplc="FBA46E60">
      <w:start w:val="1"/>
      <w:numFmt w:val="bullet"/>
      <w:lvlText w:val=""/>
      <w:lvlJc w:val="left"/>
      <w:pPr>
        <w:ind w:left="720" w:hanging="360"/>
      </w:pPr>
      <w:rPr>
        <w:rFonts w:ascii="Symbol" w:hAnsi="Symbol"/>
      </w:rPr>
    </w:lvl>
    <w:lvl w:ilvl="2" w:tplc="CEF41D9A">
      <w:start w:val="1"/>
      <w:numFmt w:val="bullet"/>
      <w:lvlText w:val=""/>
      <w:lvlJc w:val="left"/>
      <w:pPr>
        <w:ind w:left="720" w:hanging="360"/>
      </w:pPr>
      <w:rPr>
        <w:rFonts w:ascii="Symbol" w:hAnsi="Symbol"/>
      </w:rPr>
    </w:lvl>
    <w:lvl w:ilvl="3" w:tplc="22B6F34A">
      <w:start w:val="1"/>
      <w:numFmt w:val="bullet"/>
      <w:lvlText w:val=""/>
      <w:lvlJc w:val="left"/>
      <w:pPr>
        <w:ind w:left="720" w:hanging="360"/>
      </w:pPr>
      <w:rPr>
        <w:rFonts w:ascii="Symbol" w:hAnsi="Symbol"/>
      </w:rPr>
    </w:lvl>
    <w:lvl w:ilvl="4" w:tplc="F2B01402">
      <w:start w:val="1"/>
      <w:numFmt w:val="bullet"/>
      <w:lvlText w:val=""/>
      <w:lvlJc w:val="left"/>
      <w:pPr>
        <w:ind w:left="720" w:hanging="360"/>
      </w:pPr>
      <w:rPr>
        <w:rFonts w:ascii="Symbol" w:hAnsi="Symbol"/>
      </w:rPr>
    </w:lvl>
    <w:lvl w:ilvl="5" w:tplc="01D812E2">
      <w:start w:val="1"/>
      <w:numFmt w:val="bullet"/>
      <w:lvlText w:val=""/>
      <w:lvlJc w:val="left"/>
      <w:pPr>
        <w:ind w:left="720" w:hanging="360"/>
      </w:pPr>
      <w:rPr>
        <w:rFonts w:ascii="Symbol" w:hAnsi="Symbol"/>
      </w:rPr>
    </w:lvl>
    <w:lvl w:ilvl="6" w:tplc="D380769A">
      <w:start w:val="1"/>
      <w:numFmt w:val="bullet"/>
      <w:lvlText w:val=""/>
      <w:lvlJc w:val="left"/>
      <w:pPr>
        <w:ind w:left="720" w:hanging="360"/>
      </w:pPr>
      <w:rPr>
        <w:rFonts w:ascii="Symbol" w:hAnsi="Symbol"/>
      </w:rPr>
    </w:lvl>
    <w:lvl w:ilvl="7" w:tplc="88C2F510">
      <w:start w:val="1"/>
      <w:numFmt w:val="bullet"/>
      <w:lvlText w:val=""/>
      <w:lvlJc w:val="left"/>
      <w:pPr>
        <w:ind w:left="720" w:hanging="360"/>
      </w:pPr>
      <w:rPr>
        <w:rFonts w:ascii="Symbol" w:hAnsi="Symbol"/>
      </w:rPr>
    </w:lvl>
    <w:lvl w:ilvl="8" w:tplc="F1620384">
      <w:start w:val="1"/>
      <w:numFmt w:val="bullet"/>
      <w:lvlText w:val=""/>
      <w:lvlJc w:val="left"/>
      <w:pPr>
        <w:ind w:left="720" w:hanging="360"/>
      </w:pPr>
      <w:rPr>
        <w:rFonts w:ascii="Symbol" w:hAnsi="Symbol"/>
      </w:rPr>
    </w:lvl>
  </w:abstractNum>
  <w:abstractNum w:abstractNumId="1" w15:restartNumberingAfterBreak="0">
    <w:nsid w:val="0DD67E12"/>
    <w:multiLevelType w:val="hybridMultilevel"/>
    <w:tmpl w:val="A5AEAA06"/>
    <w:lvl w:ilvl="0" w:tplc="372AD13A">
      <w:start w:val="1"/>
      <w:numFmt w:val="bullet"/>
      <w:lvlText w:val=""/>
      <w:lvlJc w:val="left"/>
      <w:pPr>
        <w:ind w:left="720" w:hanging="360"/>
      </w:pPr>
      <w:rPr>
        <w:rFonts w:ascii="Symbol" w:hAnsi="Symbol"/>
      </w:rPr>
    </w:lvl>
    <w:lvl w:ilvl="1" w:tplc="2EB2B2CC">
      <w:start w:val="1"/>
      <w:numFmt w:val="bullet"/>
      <w:lvlText w:val=""/>
      <w:lvlJc w:val="left"/>
      <w:pPr>
        <w:ind w:left="720" w:hanging="360"/>
      </w:pPr>
      <w:rPr>
        <w:rFonts w:ascii="Symbol" w:hAnsi="Symbol"/>
      </w:rPr>
    </w:lvl>
    <w:lvl w:ilvl="2" w:tplc="AF2825A4">
      <w:start w:val="1"/>
      <w:numFmt w:val="bullet"/>
      <w:lvlText w:val=""/>
      <w:lvlJc w:val="left"/>
      <w:pPr>
        <w:ind w:left="720" w:hanging="360"/>
      </w:pPr>
      <w:rPr>
        <w:rFonts w:ascii="Symbol" w:hAnsi="Symbol"/>
      </w:rPr>
    </w:lvl>
    <w:lvl w:ilvl="3" w:tplc="6B484830">
      <w:start w:val="1"/>
      <w:numFmt w:val="bullet"/>
      <w:lvlText w:val=""/>
      <w:lvlJc w:val="left"/>
      <w:pPr>
        <w:ind w:left="720" w:hanging="360"/>
      </w:pPr>
      <w:rPr>
        <w:rFonts w:ascii="Symbol" w:hAnsi="Symbol"/>
      </w:rPr>
    </w:lvl>
    <w:lvl w:ilvl="4" w:tplc="EC6695BC">
      <w:start w:val="1"/>
      <w:numFmt w:val="bullet"/>
      <w:lvlText w:val=""/>
      <w:lvlJc w:val="left"/>
      <w:pPr>
        <w:ind w:left="720" w:hanging="360"/>
      </w:pPr>
      <w:rPr>
        <w:rFonts w:ascii="Symbol" w:hAnsi="Symbol"/>
      </w:rPr>
    </w:lvl>
    <w:lvl w:ilvl="5" w:tplc="F7FE51F8">
      <w:start w:val="1"/>
      <w:numFmt w:val="bullet"/>
      <w:lvlText w:val=""/>
      <w:lvlJc w:val="left"/>
      <w:pPr>
        <w:ind w:left="720" w:hanging="360"/>
      </w:pPr>
      <w:rPr>
        <w:rFonts w:ascii="Symbol" w:hAnsi="Symbol"/>
      </w:rPr>
    </w:lvl>
    <w:lvl w:ilvl="6" w:tplc="0A3E3590">
      <w:start w:val="1"/>
      <w:numFmt w:val="bullet"/>
      <w:lvlText w:val=""/>
      <w:lvlJc w:val="left"/>
      <w:pPr>
        <w:ind w:left="720" w:hanging="360"/>
      </w:pPr>
      <w:rPr>
        <w:rFonts w:ascii="Symbol" w:hAnsi="Symbol"/>
      </w:rPr>
    </w:lvl>
    <w:lvl w:ilvl="7" w:tplc="45AC3CBC">
      <w:start w:val="1"/>
      <w:numFmt w:val="bullet"/>
      <w:lvlText w:val=""/>
      <w:lvlJc w:val="left"/>
      <w:pPr>
        <w:ind w:left="720" w:hanging="360"/>
      </w:pPr>
      <w:rPr>
        <w:rFonts w:ascii="Symbol" w:hAnsi="Symbol"/>
      </w:rPr>
    </w:lvl>
    <w:lvl w:ilvl="8" w:tplc="7F569EF2">
      <w:start w:val="1"/>
      <w:numFmt w:val="bullet"/>
      <w:lvlText w:val=""/>
      <w:lvlJc w:val="left"/>
      <w:pPr>
        <w:ind w:left="720" w:hanging="360"/>
      </w:pPr>
      <w:rPr>
        <w:rFonts w:ascii="Symbol" w:hAnsi="Symbol"/>
      </w:rPr>
    </w:lvl>
  </w:abstractNum>
  <w:abstractNum w:abstractNumId="2" w15:restartNumberingAfterBreak="0">
    <w:nsid w:val="24243BB0"/>
    <w:multiLevelType w:val="hybridMultilevel"/>
    <w:tmpl w:val="3BFEDB38"/>
    <w:lvl w:ilvl="0" w:tplc="91C475B0">
      <w:start w:val="1"/>
      <w:numFmt w:val="bullet"/>
      <w:lvlText w:val=""/>
      <w:lvlJc w:val="left"/>
      <w:pPr>
        <w:ind w:left="720" w:hanging="360"/>
      </w:pPr>
      <w:rPr>
        <w:rFonts w:ascii="Symbol" w:hAnsi="Symbol"/>
      </w:rPr>
    </w:lvl>
    <w:lvl w:ilvl="1" w:tplc="3CC492A0">
      <w:start w:val="1"/>
      <w:numFmt w:val="bullet"/>
      <w:lvlText w:val=""/>
      <w:lvlJc w:val="left"/>
      <w:pPr>
        <w:ind w:left="720" w:hanging="360"/>
      </w:pPr>
      <w:rPr>
        <w:rFonts w:ascii="Symbol" w:hAnsi="Symbol"/>
      </w:rPr>
    </w:lvl>
    <w:lvl w:ilvl="2" w:tplc="8A8A5A72">
      <w:start w:val="1"/>
      <w:numFmt w:val="bullet"/>
      <w:lvlText w:val=""/>
      <w:lvlJc w:val="left"/>
      <w:pPr>
        <w:ind w:left="720" w:hanging="360"/>
      </w:pPr>
      <w:rPr>
        <w:rFonts w:ascii="Symbol" w:hAnsi="Symbol"/>
      </w:rPr>
    </w:lvl>
    <w:lvl w:ilvl="3" w:tplc="2C701218">
      <w:start w:val="1"/>
      <w:numFmt w:val="bullet"/>
      <w:lvlText w:val=""/>
      <w:lvlJc w:val="left"/>
      <w:pPr>
        <w:ind w:left="720" w:hanging="360"/>
      </w:pPr>
      <w:rPr>
        <w:rFonts w:ascii="Symbol" w:hAnsi="Symbol"/>
      </w:rPr>
    </w:lvl>
    <w:lvl w:ilvl="4" w:tplc="8996B878">
      <w:start w:val="1"/>
      <w:numFmt w:val="bullet"/>
      <w:lvlText w:val=""/>
      <w:lvlJc w:val="left"/>
      <w:pPr>
        <w:ind w:left="720" w:hanging="360"/>
      </w:pPr>
      <w:rPr>
        <w:rFonts w:ascii="Symbol" w:hAnsi="Symbol"/>
      </w:rPr>
    </w:lvl>
    <w:lvl w:ilvl="5" w:tplc="5BD45678">
      <w:start w:val="1"/>
      <w:numFmt w:val="bullet"/>
      <w:lvlText w:val=""/>
      <w:lvlJc w:val="left"/>
      <w:pPr>
        <w:ind w:left="720" w:hanging="360"/>
      </w:pPr>
      <w:rPr>
        <w:rFonts w:ascii="Symbol" w:hAnsi="Symbol"/>
      </w:rPr>
    </w:lvl>
    <w:lvl w:ilvl="6" w:tplc="B350A898">
      <w:start w:val="1"/>
      <w:numFmt w:val="bullet"/>
      <w:lvlText w:val=""/>
      <w:lvlJc w:val="left"/>
      <w:pPr>
        <w:ind w:left="720" w:hanging="360"/>
      </w:pPr>
      <w:rPr>
        <w:rFonts w:ascii="Symbol" w:hAnsi="Symbol"/>
      </w:rPr>
    </w:lvl>
    <w:lvl w:ilvl="7" w:tplc="3FF28B10">
      <w:start w:val="1"/>
      <w:numFmt w:val="bullet"/>
      <w:lvlText w:val=""/>
      <w:lvlJc w:val="left"/>
      <w:pPr>
        <w:ind w:left="720" w:hanging="360"/>
      </w:pPr>
      <w:rPr>
        <w:rFonts w:ascii="Symbol" w:hAnsi="Symbol"/>
      </w:rPr>
    </w:lvl>
    <w:lvl w:ilvl="8" w:tplc="47A60EAE">
      <w:start w:val="1"/>
      <w:numFmt w:val="bullet"/>
      <w:lvlText w:val=""/>
      <w:lvlJc w:val="left"/>
      <w:pPr>
        <w:ind w:left="720" w:hanging="360"/>
      </w:pPr>
      <w:rPr>
        <w:rFonts w:ascii="Symbol" w:hAnsi="Symbol"/>
      </w:rPr>
    </w:lvl>
  </w:abstractNum>
  <w:abstractNum w:abstractNumId="3" w15:restartNumberingAfterBreak="0">
    <w:nsid w:val="282B3BC9"/>
    <w:multiLevelType w:val="hybridMultilevel"/>
    <w:tmpl w:val="8E8C391A"/>
    <w:lvl w:ilvl="0" w:tplc="EF2E616E">
      <w:start w:val="1"/>
      <w:numFmt w:val="bullet"/>
      <w:lvlText w:val=""/>
      <w:lvlJc w:val="left"/>
      <w:pPr>
        <w:ind w:left="720" w:hanging="360"/>
      </w:pPr>
      <w:rPr>
        <w:rFonts w:ascii="Symbol" w:hAnsi="Symbol"/>
      </w:rPr>
    </w:lvl>
    <w:lvl w:ilvl="1" w:tplc="32E8344E">
      <w:start w:val="1"/>
      <w:numFmt w:val="bullet"/>
      <w:lvlText w:val=""/>
      <w:lvlJc w:val="left"/>
      <w:pPr>
        <w:ind w:left="720" w:hanging="360"/>
      </w:pPr>
      <w:rPr>
        <w:rFonts w:ascii="Symbol" w:hAnsi="Symbol"/>
      </w:rPr>
    </w:lvl>
    <w:lvl w:ilvl="2" w:tplc="010200F4">
      <w:start w:val="1"/>
      <w:numFmt w:val="bullet"/>
      <w:lvlText w:val=""/>
      <w:lvlJc w:val="left"/>
      <w:pPr>
        <w:ind w:left="720" w:hanging="360"/>
      </w:pPr>
      <w:rPr>
        <w:rFonts w:ascii="Symbol" w:hAnsi="Symbol"/>
      </w:rPr>
    </w:lvl>
    <w:lvl w:ilvl="3" w:tplc="F0302456">
      <w:start w:val="1"/>
      <w:numFmt w:val="bullet"/>
      <w:lvlText w:val=""/>
      <w:lvlJc w:val="left"/>
      <w:pPr>
        <w:ind w:left="720" w:hanging="360"/>
      </w:pPr>
      <w:rPr>
        <w:rFonts w:ascii="Symbol" w:hAnsi="Symbol"/>
      </w:rPr>
    </w:lvl>
    <w:lvl w:ilvl="4" w:tplc="5A3E8430">
      <w:start w:val="1"/>
      <w:numFmt w:val="bullet"/>
      <w:lvlText w:val=""/>
      <w:lvlJc w:val="left"/>
      <w:pPr>
        <w:ind w:left="720" w:hanging="360"/>
      </w:pPr>
      <w:rPr>
        <w:rFonts w:ascii="Symbol" w:hAnsi="Symbol"/>
      </w:rPr>
    </w:lvl>
    <w:lvl w:ilvl="5" w:tplc="CD4C757E">
      <w:start w:val="1"/>
      <w:numFmt w:val="bullet"/>
      <w:lvlText w:val=""/>
      <w:lvlJc w:val="left"/>
      <w:pPr>
        <w:ind w:left="720" w:hanging="360"/>
      </w:pPr>
      <w:rPr>
        <w:rFonts w:ascii="Symbol" w:hAnsi="Symbol"/>
      </w:rPr>
    </w:lvl>
    <w:lvl w:ilvl="6" w:tplc="DFAC456E">
      <w:start w:val="1"/>
      <w:numFmt w:val="bullet"/>
      <w:lvlText w:val=""/>
      <w:lvlJc w:val="left"/>
      <w:pPr>
        <w:ind w:left="720" w:hanging="360"/>
      </w:pPr>
      <w:rPr>
        <w:rFonts w:ascii="Symbol" w:hAnsi="Symbol"/>
      </w:rPr>
    </w:lvl>
    <w:lvl w:ilvl="7" w:tplc="EEF257D2">
      <w:start w:val="1"/>
      <w:numFmt w:val="bullet"/>
      <w:lvlText w:val=""/>
      <w:lvlJc w:val="left"/>
      <w:pPr>
        <w:ind w:left="720" w:hanging="360"/>
      </w:pPr>
      <w:rPr>
        <w:rFonts w:ascii="Symbol" w:hAnsi="Symbol"/>
      </w:rPr>
    </w:lvl>
    <w:lvl w:ilvl="8" w:tplc="65284A70">
      <w:start w:val="1"/>
      <w:numFmt w:val="bullet"/>
      <w:lvlText w:val=""/>
      <w:lvlJc w:val="left"/>
      <w:pPr>
        <w:ind w:left="720" w:hanging="360"/>
      </w:pPr>
      <w:rPr>
        <w:rFonts w:ascii="Symbol" w:hAnsi="Symbol"/>
      </w:rPr>
    </w:lvl>
  </w:abstractNum>
  <w:abstractNum w:abstractNumId="4" w15:restartNumberingAfterBreak="0">
    <w:nsid w:val="486D3852"/>
    <w:multiLevelType w:val="hybridMultilevel"/>
    <w:tmpl w:val="B09A90E8"/>
    <w:lvl w:ilvl="0" w:tplc="A3822AD6">
      <w:start w:val="1"/>
      <w:numFmt w:val="bullet"/>
      <w:lvlText w:val=""/>
      <w:lvlJc w:val="left"/>
      <w:pPr>
        <w:ind w:left="720" w:hanging="360"/>
      </w:pPr>
      <w:rPr>
        <w:rFonts w:ascii="Symbol" w:hAnsi="Symbol"/>
      </w:rPr>
    </w:lvl>
    <w:lvl w:ilvl="1" w:tplc="D3A617E2">
      <w:start w:val="1"/>
      <w:numFmt w:val="bullet"/>
      <w:lvlText w:val=""/>
      <w:lvlJc w:val="left"/>
      <w:pPr>
        <w:ind w:left="720" w:hanging="360"/>
      </w:pPr>
      <w:rPr>
        <w:rFonts w:ascii="Symbol" w:hAnsi="Symbol"/>
      </w:rPr>
    </w:lvl>
    <w:lvl w:ilvl="2" w:tplc="B0645D78">
      <w:start w:val="1"/>
      <w:numFmt w:val="bullet"/>
      <w:lvlText w:val=""/>
      <w:lvlJc w:val="left"/>
      <w:pPr>
        <w:ind w:left="720" w:hanging="360"/>
      </w:pPr>
      <w:rPr>
        <w:rFonts w:ascii="Symbol" w:hAnsi="Symbol"/>
      </w:rPr>
    </w:lvl>
    <w:lvl w:ilvl="3" w:tplc="4D88B8FE">
      <w:start w:val="1"/>
      <w:numFmt w:val="bullet"/>
      <w:lvlText w:val=""/>
      <w:lvlJc w:val="left"/>
      <w:pPr>
        <w:ind w:left="720" w:hanging="360"/>
      </w:pPr>
      <w:rPr>
        <w:rFonts w:ascii="Symbol" w:hAnsi="Symbol"/>
      </w:rPr>
    </w:lvl>
    <w:lvl w:ilvl="4" w:tplc="7C403AA6">
      <w:start w:val="1"/>
      <w:numFmt w:val="bullet"/>
      <w:lvlText w:val=""/>
      <w:lvlJc w:val="left"/>
      <w:pPr>
        <w:ind w:left="720" w:hanging="360"/>
      </w:pPr>
      <w:rPr>
        <w:rFonts w:ascii="Symbol" w:hAnsi="Symbol"/>
      </w:rPr>
    </w:lvl>
    <w:lvl w:ilvl="5" w:tplc="6AB65A52">
      <w:start w:val="1"/>
      <w:numFmt w:val="bullet"/>
      <w:lvlText w:val=""/>
      <w:lvlJc w:val="left"/>
      <w:pPr>
        <w:ind w:left="720" w:hanging="360"/>
      </w:pPr>
      <w:rPr>
        <w:rFonts w:ascii="Symbol" w:hAnsi="Symbol"/>
      </w:rPr>
    </w:lvl>
    <w:lvl w:ilvl="6" w:tplc="6CDCAF42">
      <w:start w:val="1"/>
      <w:numFmt w:val="bullet"/>
      <w:lvlText w:val=""/>
      <w:lvlJc w:val="left"/>
      <w:pPr>
        <w:ind w:left="720" w:hanging="360"/>
      </w:pPr>
      <w:rPr>
        <w:rFonts w:ascii="Symbol" w:hAnsi="Symbol"/>
      </w:rPr>
    </w:lvl>
    <w:lvl w:ilvl="7" w:tplc="E60C11C8">
      <w:start w:val="1"/>
      <w:numFmt w:val="bullet"/>
      <w:lvlText w:val=""/>
      <w:lvlJc w:val="left"/>
      <w:pPr>
        <w:ind w:left="720" w:hanging="360"/>
      </w:pPr>
      <w:rPr>
        <w:rFonts w:ascii="Symbol" w:hAnsi="Symbol"/>
      </w:rPr>
    </w:lvl>
    <w:lvl w:ilvl="8" w:tplc="A82658EC">
      <w:start w:val="1"/>
      <w:numFmt w:val="bullet"/>
      <w:lvlText w:val=""/>
      <w:lvlJc w:val="left"/>
      <w:pPr>
        <w:ind w:left="720" w:hanging="360"/>
      </w:pPr>
      <w:rPr>
        <w:rFonts w:ascii="Symbol" w:hAnsi="Symbol"/>
      </w:rPr>
    </w:lvl>
  </w:abstractNum>
  <w:abstractNum w:abstractNumId="5" w15:restartNumberingAfterBreak="0">
    <w:nsid w:val="52303AA5"/>
    <w:multiLevelType w:val="hybridMultilevel"/>
    <w:tmpl w:val="F190D40E"/>
    <w:lvl w:ilvl="0" w:tplc="BCC4346C">
      <w:start w:val="1"/>
      <w:numFmt w:val="bullet"/>
      <w:lvlText w:val=""/>
      <w:lvlJc w:val="left"/>
      <w:pPr>
        <w:ind w:left="720" w:hanging="360"/>
      </w:pPr>
      <w:rPr>
        <w:rFonts w:ascii="Symbol" w:hAnsi="Symbol"/>
      </w:rPr>
    </w:lvl>
    <w:lvl w:ilvl="1" w:tplc="A0F8C56A">
      <w:start w:val="1"/>
      <w:numFmt w:val="bullet"/>
      <w:lvlText w:val=""/>
      <w:lvlJc w:val="left"/>
      <w:pPr>
        <w:ind w:left="720" w:hanging="360"/>
      </w:pPr>
      <w:rPr>
        <w:rFonts w:ascii="Symbol" w:hAnsi="Symbol"/>
      </w:rPr>
    </w:lvl>
    <w:lvl w:ilvl="2" w:tplc="E8386988">
      <w:start w:val="1"/>
      <w:numFmt w:val="bullet"/>
      <w:lvlText w:val=""/>
      <w:lvlJc w:val="left"/>
      <w:pPr>
        <w:ind w:left="720" w:hanging="360"/>
      </w:pPr>
      <w:rPr>
        <w:rFonts w:ascii="Symbol" w:hAnsi="Symbol"/>
      </w:rPr>
    </w:lvl>
    <w:lvl w:ilvl="3" w:tplc="DED65020">
      <w:start w:val="1"/>
      <w:numFmt w:val="bullet"/>
      <w:lvlText w:val=""/>
      <w:lvlJc w:val="left"/>
      <w:pPr>
        <w:ind w:left="720" w:hanging="360"/>
      </w:pPr>
      <w:rPr>
        <w:rFonts w:ascii="Symbol" w:hAnsi="Symbol"/>
      </w:rPr>
    </w:lvl>
    <w:lvl w:ilvl="4" w:tplc="551EF228">
      <w:start w:val="1"/>
      <w:numFmt w:val="bullet"/>
      <w:lvlText w:val=""/>
      <w:lvlJc w:val="left"/>
      <w:pPr>
        <w:ind w:left="720" w:hanging="360"/>
      </w:pPr>
      <w:rPr>
        <w:rFonts w:ascii="Symbol" w:hAnsi="Symbol"/>
      </w:rPr>
    </w:lvl>
    <w:lvl w:ilvl="5" w:tplc="73560610">
      <w:start w:val="1"/>
      <w:numFmt w:val="bullet"/>
      <w:lvlText w:val=""/>
      <w:lvlJc w:val="left"/>
      <w:pPr>
        <w:ind w:left="720" w:hanging="360"/>
      </w:pPr>
      <w:rPr>
        <w:rFonts w:ascii="Symbol" w:hAnsi="Symbol"/>
      </w:rPr>
    </w:lvl>
    <w:lvl w:ilvl="6" w:tplc="DEE21CD6">
      <w:start w:val="1"/>
      <w:numFmt w:val="bullet"/>
      <w:lvlText w:val=""/>
      <w:lvlJc w:val="left"/>
      <w:pPr>
        <w:ind w:left="720" w:hanging="360"/>
      </w:pPr>
      <w:rPr>
        <w:rFonts w:ascii="Symbol" w:hAnsi="Symbol"/>
      </w:rPr>
    </w:lvl>
    <w:lvl w:ilvl="7" w:tplc="A95CA280">
      <w:start w:val="1"/>
      <w:numFmt w:val="bullet"/>
      <w:lvlText w:val=""/>
      <w:lvlJc w:val="left"/>
      <w:pPr>
        <w:ind w:left="720" w:hanging="360"/>
      </w:pPr>
      <w:rPr>
        <w:rFonts w:ascii="Symbol" w:hAnsi="Symbol"/>
      </w:rPr>
    </w:lvl>
    <w:lvl w:ilvl="8" w:tplc="AA0E4AB4">
      <w:start w:val="1"/>
      <w:numFmt w:val="bullet"/>
      <w:lvlText w:val=""/>
      <w:lvlJc w:val="left"/>
      <w:pPr>
        <w:ind w:left="720" w:hanging="360"/>
      </w:pPr>
      <w:rPr>
        <w:rFonts w:ascii="Symbol" w:hAnsi="Symbol"/>
      </w:rPr>
    </w:lvl>
  </w:abstractNum>
  <w:abstractNum w:abstractNumId="6" w15:restartNumberingAfterBreak="0">
    <w:nsid w:val="692F103D"/>
    <w:multiLevelType w:val="hybridMultilevel"/>
    <w:tmpl w:val="5ED0E7E0"/>
    <w:lvl w:ilvl="0" w:tplc="02A8211C">
      <w:start w:val="1"/>
      <w:numFmt w:val="bullet"/>
      <w:lvlText w:val=""/>
      <w:lvlJc w:val="left"/>
      <w:pPr>
        <w:ind w:left="720" w:hanging="360"/>
      </w:pPr>
      <w:rPr>
        <w:rFonts w:ascii="Symbol" w:hAnsi="Symbol"/>
      </w:rPr>
    </w:lvl>
    <w:lvl w:ilvl="1" w:tplc="95E2A754">
      <w:start w:val="1"/>
      <w:numFmt w:val="bullet"/>
      <w:lvlText w:val=""/>
      <w:lvlJc w:val="left"/>
      <w:pPr>
        <w:ind w:left="720" w:hanging="360"/>
      </w:pPr>
      <w:rPr>
        <w:rFonts w:ascii="Symbol" w:hAnsi="Symbol"/>
      </w:rPr>
    </w:lvl>
    <w:lvl w:ilvl="2" w:tplc="C9E6FE36">
      <w:start w:val="1"/>
      <w:numFmt w:val="bullet"/>
      <w:lvlText w:val=""/>
      <w:lvlJc w:val="left"/>
      <w:pPr>
        <w:ind w:left="720" w:hanging="360"/>
      </w:pPr>
      <w:rPr>
        <w:rFonts w:ascii="Symbol" w:hAnsi="Symbol"/>
      </w:rPr>
    </w:lvl>
    <w:lvl w:ilvl="3" w:tplc="E886E780">
      <w:start w:val="1"/>
      <w:numFmt w:val="bullet"/>
      <w:lvlText w:val=""/>
      <w:lvlJc w:val="left"/>
      <w:pPr>
        <w:ind w:left="720" w:hanging="360"/>
      </w:pPr>
      <w:rPr>
        <w:rFonts w:ascii="Symbol" w:hAnsi="Symbol"/>
      </w:rPr>
    </w:lvl>
    <w:lvl w:ilvl="4" w:tplc="A816D164">
      <w:start w:val="1"/>
      <w:numFmt w:val="bullet"/>
      <w:lvlText w:val=""/>
      <w:lvlJc w:val="left"/>
      <w:pPr>
        <w:ind w:left="720" w:hanging="360"/>
      </w:pPr>
      <w:rPr>
        <w:rFonts w:ascii="Symbol" w:hAnsi="Symbol"/>
      </w:rPr>
    </w:lvl>
    <w:lvl w:ilvl="5" w:tplc="636C8E34">
      <w:start w:val="1"/>
      <w:numFmt w:val="bullet"/>
      <w:lvlText w:val=""/>
      <w:lvlJc w:val="left"/>
      <w:pPr>
        <w:ind w:left="720" w:hanging="360"/>
      </w:pPr>
      <w:rPr>
        <w:rFonts w:ascii="Symbol" w:hAnsi="Symbol"/>
      </w:rPr>
    </w:lvl>
    <w:lvl w:ilvl="6" w:tplc="D2BCF866">
      <w:start w:val="1"/>
      <w:numFmt w:val="bullet"/>
      <w:lvlText w:val=""/>
      <w:lvlJc w:val="left"/>
      <w:pPr>
        <w:ind w:left="720" w:hanging="360"/>
      </w:pPr>
      <w:rPr>
        <w:rFonts w:ascii="Symbol" w:hAnsi="Symbol"/>
      </w:rPr>
    </w:lvl>
    <w:lvl w:ilvl="7" w:tplc="11487102">
      <w:start w:val="1"/>
      <w:numFmt w:val="bullet"/>
      <w:lvlText w:val=""/>
      <w:lvlJc w:val="left"/>
      <w:pPr>
        <w:ind w:left="720" w:hanging="360"/>
      </w:pPr>
      <w:rPr>
        <w:rFonts w:ascii="Symbol" w:hAnsi="Symbol"/>
      </w:rPr>
    </w:lvl>
    <w:lvl w:ilvl="8" w:tplc="B2C6D862">
      <w:start w:val="1"/>
      <w:numFmt w:val="bullet"/>
      <w:lvlText w:val=""/>
      <w:lvlJc w:val="left"/>
      <w:pPr>
        <w:ind w:left="720" w:hanging="360"/>
      </w:pPr>
      <w:rPr>
        <w:rFonts w:ascii="Symbol" w:hAnsi="Symbol"/>
      </w:rPr>
    </w:lvl>
  </w:abstractNum>
  <w:abstractNum w:abstractNumId="7" w15:restartNumberingAfterBreak="0">
    <w:nsid w:val="7352661D"/>
    <w:multiLevelType w:val="hybridMultilevel"/>
    <w:tmpl w:val="815E62DA"/>
    <w:lvl w:ilvl="0" w:tplc="B9CA28D0">
      <w:start w:val="1"/>
      <w:numFmt w:val="bullet"/>
      <w:lvlText w:val=""/>
      <w:lvlJc w:val="left"/>
      <w:pPr>
        <w:ind w:left="720" w:hanging="360"/>
      </w:pPr>
      <w:rPr>
        <w:rFonts w:ascii="Symbol" w:hAnsi="Symbol"/>
      </w:rPr>
    </w:lvl>
    <w:lvl w:ilvl="1" w:tplc="30327A48">
      <w:start w:val="1"/>
      <w:numFmt w:val="bullet"/>
      <w:lvlText w:val=""/>
      <w:lvlJc w:val="left"/>
      <w:pPr>
        <w:ind w:left="720" w:hanging="360"/>
      </w:pPr>
      <w:rPr>
        <w:rFonts w:ascii="Symbol" w:hAnsi="Symbol"/>
      </w:rPr>
    </w:lvl>
    <w:lvl w:ilvl="2" w:tplc="BD0C2848">
      <w:start w:val="1"/>
      <w:numFmt w:val="bullet"/>
      <w:lvlText w:val=""/>
      <w:lvlJc w:val="left"/>
      <w:pPr>
        <w:ind w:left="720" w:hanging="360"/>
      </w:pPr>
      <w:rPr>
        <w:rFonts w:ascii="Symbol" w:hAnsi="Symbol"/>
      </w:rPr>
    </w:lvl>
    <w:lvl w:ilvl="3" w:tplc="CF36DA0C">
      <w:start w:val="1"/>
      <w:numFmt w:val="bullet"/>
      <w:lvlText w:val=""/>
      <w:lvlJc w:val="left"/>
      <w:pPr>
        <w:ind w:left="720" w:hanging="360"/>
      </w:pPr>
      <w:rPr>
        <w:rFonts w:ascii="Symbol" w:hAnsi="Symbol"/>
      </w:rPr>
    </w:lvl>
    <w:lvl w:ilvl="4" w:tplc="B0449D8E">
      <w:start w:val="1"/>
      <w:numFmt w:val="bullet"/>
      <w:lvlText w:val=""/>
      <w:lvlJc w:val="left"/>
      <w:pPr>
        <w:ind w:left="720" w:hanging="360"/>
      </w:pPr>
      <w:rPr>
        <w:rFonts w:ascii="Symbol" w:hAnsi="Symbol"/>
      </w:rPr>
    </w:lvl>
    <w:lvl w:ilvl="5" w:tplc="F3E8A484">
      <w:start w:val="1"/>
      <w:numFmt w:val="bullet"/>
      <w:lvlText w:val=""/>
      <w:lvlJc w:val="left"/>
      <w:pPr>
        <w:ind w:left="720" w:hanging="360"/>
      </w:pPr>
      <w:rPr>
        <w:rFonts w:ascii="Symbol" w:hAnsi="Symbol"/>
      </w:rPr>
    </w:lvl>
    <w:lvl w:ilvl="6" w:tplc="F918C1AC">
      <w:start w:val="1"/>
      <w:numFmt w:val="bullet"/>
      <w:lvlText w:val=""/>
      <w:lvlJc w:val="left"/>
      <w:pPr>
        <w:ind w:left="720" w:hanging="360"/>
      </w:pPr>
      <w:rPr>
        <w:rFonts w:ascii="Symbol" w:hAnsi="Symbol"/>
      </w:rPr>
    </w:lvl>
    <w:lvl w:ilvl="7" w:tplc="96969788">
      <w:start w:val="1"/>
      <w:numFmt w:val="bullet"/>
      <w:lvlText w:val=""/>
      <w:lvlJc w:val="left"/>
      <w:pPr>
        <w:ind w:left="720" w:hanging="360"/>
      </w:pPr>
      <w:rPr>
        <w:rFonts w:ascii="Symbol" w:hAnsi="Symbol"/>
      </w:rPr>
    </w:lvl>
    <w:lvl w:ilvl="8" w:tplc="B1F69956">
      <w:start w:val="1"/>
      <w:numFmt w:val="bullet"/>
      <w:lvlText w:val=""/>
      <w:lvlJc w:val="left"/>
      <w:pPr>
        <w:ind w:left="720" w:hanging="360"/>
      </w:pPr>
      <w:rPr>
        <w:rFonts w:ascii="Symbol" w:hAnsi="Symbol"/>
      </w:rPr>
    </w:lvl>
  </w:abstractNum>
  <w:abstractNum w:abstractNumId="8" w15:restartNumberingAfterBreak="0">
    <w:nsid w:val="7C4946F3"/>
    <w:multiLevelType w:val="hybridMultilevel"/>
    <w:tmpl w:val="3B28E5FE"/>
    <w:lvl w:ilvl="0" w:tplc="C472D7B8">
      <w:start w:val="1"/>
      <w:numFmt w:val="bullet"/>
      <w:lvlText w:val=""/>
      <w:lvlJc w:val="left"/>
      <w:pPr>
        <w:ind w:left="720" w:hanging="360"/>
      </w:pPr>
      <w:rPr>
        <w:rFonts w:ascii="Symbol" w:hAnsi="Symbol"/>
      </w:rPr>
    </w:lvl>
    <w:lvl w:ilvl="1" w:tplc="6538827E">
      <w:start w:val="1"/>
      <w:numFmt w:val="bullet"/>
      <w:lvlText w:val=""/>
      <w:lvlJc w:val="left"/>
      <w:pPr>
        <w:ind w:left="720" w:hanging="360"/>
      </w:pPr>
      <w:rPr>
        <w:rFonts w:ascii="Symbol" w:hAnsi="Symbol"/>
      </w:rPr>
    </w:lvl>
    <w:lvl w:ilvl="2" w:tplc="C18839D8">
      <w:start w:val="1"/>
      <w:numFmt w:val="bullet"/>
      <w:lvlText w:val=""/>
      <w:lvlJc w:val="left"/>
      <w:pPr>
        <w:ind w:left="720" w:hanging="360"/>
      </w:pPr>
      <w:rPr>
        <w:rFonts w:ascii="Symbol" w:hAnsi="Symbol"/>
      </w:rPr>
    </w:lvl>
    <w:lvl w:ilvl="3" w:tplc="619AE7B6">
      <w:start w:val="1"/>
      <w:numFmt w:val="bullet"/>
      <w:lvlText w:val=""/>
      <w:lvlJc w:val="left"/>
      <w:pPr>
        <w:ind w:left="720" w:hanging="360"/>
      </w:pPr>
      <w:rPr>
        <w:rFonts w:ascii="Symbol" w:hAnsi="Symbol"/>
      </w:rPr>
    </w:lvl>
    <w:lvl w:ilvl="4" w:tplc="E5EC39A2">
      <w:start w:val="1"/>
      <w:numFmt w:val="bullet"/>
      <w:lvlText w:val=""/>
      <w:lvlJc w:val="left"/>
      <w:pPr>
        <w:ind w:left="720" w:hanging="360"/>
      </w:pPr>
      <w:rPr>
        <w:rFonts w:ascii="Symbol" w:hAnsi="Symbol"/>
      </w:rPr>
    </w:lvl>
    <w:lvl w:ilvl="5" w:tplc="78724EB6">
      <w:start w:val="1"/>
      <w:numFmt w:val="bullet"/>
      <w:lvlText w:val=""/>
      <w:lvlJc w:val="left"/>
      <w:pPr>
        <w:ind w:left="720" w:hanging="360"/>
      </w:pPr>
      <w:rPr>
        <w:rFonts w:ascii="Symbol" w:hAnsi="Symbol"/>
      </w:rPr>
    </w:lvl>
    <w:lvl w:ilvl="6" w:tplc="22708318">
      <w:start w:val="1"/>
      <w:numFmt w:val="bullet"/>
      <w:lvlText w:val=""/>
      <w:lvlJc w:val="left"/>
      <w:pPr>
        <w:ind w:left="720" w:hanging="360"/>
      </w:pPr>
      <w:rPr>
        <w:rFonts w:ascii="Symbol" w:hAnsi="Symbol"/>
      </w:rPr>
    </w:lvl>
    <w:lvl w:ilvl="7" w:tplc="D08C000C">
      <w:start w:val="1"/>
      <w:numFmt w:val="bullet"/>
      <w:lvlText w:val=""/>
      <w:lvlJc w:val="left"/>
      <w:pPr>
        <w:ind w:left="720" w:hanging="360"/>
      </w:pPr>
      <w:rPr>
        <w:rFonts w:ascii="Symbol" w:hAnsi="Symbol"/>
      </w:rPr>
    </w:lvl>
    <w:lvl w:ilvl="8" w:tplc="1EFAA10C">
      <w:start w:val="1"/>
      <w:numFmt w:val="bullet"/>
      <w:lvlText w:val=""/>
      <w:lvlJc w:val="left"/>
      <w:pPr>
        <w:ind w:left="720" w:hanging="360"/>
      </w:pPr>
      <w:rPr>
        <w:rFonts w:ascii="Symbol" w:hAnsi="Symbol"/>
      </w:rPr>
    </w:lvl>
  </w:abstractNum>
  <w:num w:numId="1" w16cid:durableId="1817067129">
    <w:abstractNumId w:val="8"/>
  </w:num>
  <w:num w:numId="2" w16cid:durableId="2137941600">
    <w:abstractNumId w:val="7"/>
  </w:num>
  <w:num w:numId="3" w16cid:durableId="671378421">
    <w:abstractNumId w:val="0"/>
  </w:num>
  <w:num w:numId="4" w16cid:durableId="1521700750">
    <w:abstractNumId w:val="6"/>
  </w:num>
  <w:num w:numId="5" w16cid:durableId="161547212">
    <w:abstractNumId w:val="3"/>
  </w:num>
  <w:num w:numId="6" w16cid:durableId="777022375">
    <w:abstractNumId w:val="5"/>
  </w:num>
  <w:num w:numId="7" w16cid:durableId="909076391">
    <w:abstractNumId w:val="2"/>
  </w:num>
  <w:num w:numId="8" w16cid:durableId="1474299093">
    <w:abstractNumId w:val="4"/>
  </w:num>
  <w:num w:numId="9" w16cid:durableId="428815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2D"/>
    <w:rsid w:val="00194E7A"/>
    <w:rsid w:val="002019EE"/>
    <w:rsid w:val="00301F0B"/>
    <w:rsid w:val="004C1DAE"/>
    <w:rsid w:val="005124F2"/>
    <w:rsid w:val="00516DCE"/>
    <w:rsid w:val="00555AEF"/>
    <w:rsid w:val="0057432D"/>
    <w:rsid w:val="006A7B7E"/>
    <w:rsid w:val="007341CE"/>
    <w:rsid w:val="00746DCB"/>
    <w:rsid w:val="00766861"/>
    <w:rsid w:val="0083388A"/>
    <w:rsid w:val="00A32E96"/>
    <w:rsid w:val="00A50C2C"/>
    <w:rsid w:val="00A753F7"/>
    <w:rsid w:val="00AE19E1"/>
    <w:rsid w:val="00AF0D99"/>
    <w:rsid w:val="00AF28AF"/>
    <w:rsid w:val="00B40665"/>
    <w:rsid w:val="00C138A3"/>
    <w:rsid w:val="00C310A1"/>
    <w:rsid w:val="00CB75D2"/>
    <w:rsid w:val="00CE006F"/>
    <w:rsid w:val="00DF4F76"/>
    <w:rsid w:val="00E527E8"/>
    <w:rsid w:val="00F803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E07B9"/>
  <w15:chartTrackingRefBased/>
  <w15:docId w15:val="{37ED1E2E-111A-412D-8747-B6076503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32D"/>
    <w:pPr>
      <w:spacing w:after="200" w:line="276" w:lineRule="auto"/>
    </w:pPr>
    <w:rPr>
      <w:rFonts w:ascii="Calibri" w:eastAsia="Calibri" w:hAnsi="Calibri" w:cs="Calibri"/>
      <w:kern w:val="0"/>
      <w:lang w:val="es-ES"/>
      <w14:ligatures w14:val="none"/>
    </w:rPr>
  </w:style>
  <w:style w:type="paragraph" w:styleId="Heading1">
    <w:name w:val="heading 1"/>
    <w:basedOn w:val="Normal"/>
    <w:next w:val="Normal"/>
    <w:link w:val="Heading1Char"/>
    <w:uiPriority w:val="9"/>
    <w:qFormat/>
    <w:rsid w:val="005743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43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43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43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43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4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3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43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43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43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43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4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32D"/>
    <w:rPr>
      <w:rFonts w:eastAsiaTheme="majorEastAsia" w:cstheme="majorBidi"/>
      <w:color w:val="272727" w:themeColor="text1" w:themeTint="D8"/>
    </w:rPr>
  </w:style>
  <w:style w:type="paragraph" w:styleId="Title">
    <w:name w:val="Title"/>
    <w:basedOn w:val="Normal"/>
    <w:next w:val="Normal"/>
    <w:link w:val="TitleChar"/>
    <w:uiPriority w:val="10"/>
    <w:qFormat/>
    <w:rsid w:val="00574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32D"/>
    <w:pPr>
      <w:spacing w:before="160"/>
      <w:jc w:val="center"/>
    </w:pPr>
    <w:rPr>
      <w:i/>
      <w:iCs/>
      <w:color w:val="404040" w:themeColor="text1" w:themeTint="BF"/>
    </w:rPr>
  </w:style>
  <w:style w:type="character" w:customStyle="1" w:styleId="QuoteChar">
    <w:name w:val="Quote Char"/>
    <w:basedOn w:val="DefaultParagraphFont"/>
    <w:link w:val="Quote"/>
    <w:uiPriority w:val="29"/>
    <w:rsid w:val="0057432D"/>
    <w:rPr>
      <w:i/>
      <w:iCs/>
      <w:color w:val="404040" w:themeColor="text1" w:themeTint="BF"/>
    </w:rPr>
  </w:style>
  <w:style w:type="paragraph" w:styleId="ListParagraph">
    <w:name w:val="List Paragraph"/>
    <w:basedOn w:val="Normal"/>
    <w:uiPriority w:val="34"/>
    <w:qFormat/>
    <w:rsid w:val="0057432D"/>
    <w:pPr>
      <w:ind w:left="720"/>
      <w:contextualSpacing/>
    </w:pPr>
  </w:style>
  <w:style w:type="character" w:styleId="IntenseEmphasis">
    <w:name w:val="Intense Emphasis"/>
    <w:basedOn w:val="DefaultParagraphFont"/>
    <w:uiPriority w:val="21"/>
    <w:qFormat/>
    <w:rsid w:val="0057432D"/>
    <w:rPr>
      <w:i/>
      <w:iCs/>
      <w:color w:val="2F5496" w:themeColor="accent1" w:themeShade="BF"/>
    </w:rPr>
  </w:style>
  <w:style w:type="paragraph" w:styleId="IntenseQuote">
    <w:name w:val="Intense Quote"/>
    <w:basedOn w:val="Normal"/>
    <w:next w:val="Normal"/>
    <w:link w:val="IntenseQuoteChar"/>
    <w:uiPriority w:val="30"/>
    <w:qFormat/>
    <w:rsid w:val="005743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432D"/>
    <w:rPr>
      <w:i/>
      <w:iCs/>
      <w:color w:val="2F5496" w:themeColor="accent1" w:themeShade="BF"/>
    </w:rPr>
  </w:style>
  <w:style w:type="character" w:styleId="IntenseReference">
    <w:name w:val="Intense Reference"/>
    <w:basedOn w:val="DefaultParagraphFont"/>
    <w:uiPriority w:val="32"/>
    <w:qFormat/>
    <w:rsid w:val="0057432D"/>
    <w:rPr>
      <w:b/>
      <w:bCs/>
      <w:smallCaps/>
      <w:color w:val="2F5496" w:themeColor="accent1" w:themeShade="BF"/>
      <w:spacing w:val="5"/>
    </w:rPr>
  </w:style>
  <w:style w:type="character" w:styleId="Hyperlink">
    <w:name w:val="Hyperlink"/>
    <w:basedOn w:val="DefaultParagraphFont"/>
    <w:uiPriority w:val="99"/>
    <w:unhideWhenUsed/>
    <w:rsid w:val="0057432D"/>
    <w:rPr>
      <w:color w:val="0563C1" w:themeColor="hyperlink"/>
      <w:u w:val="single"/>
    </w:rPr>
  </w:style>
  <w:style w:type="paragraph" w:styleId="Header">
    <w:name w:val="header"/>
    <w:basedOn w:val="Normal"/>
    <w:link w:val="HeaderChar"/>
    <w:uiPriority w:val="99"/>
    <w:unhideWhenUsed/>
    <w:rsid w:val="00574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32D"/>
    <w:rPr>
      <w:rFonts w:ascii="Calibri" w:eastAsia="Calibri" w:hAnsi="Calibri" w:cs="Calibri"/>
      <w:kern w:val="0"/>
      <w:lang w:val="es-ES"/>
      <w14:ligatures w14:val="none"/>
    </w:rPr>
  </w:style>
  <w:style w:type="paragraph" w:styleId="Footer">
    <w:name w:val="footer"/>
    <w:basedOn w:val="Normal"/>
    <w:link w:val="FooterChar"/>
    <w:uiPriority w:val="99"/>
    <w:unhideWhenUsed/>
    <w:rsid w:val="00574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32D"/>
    <w:rPr>
      <w:rFonts w:ascii="Calibri" w:eastAsia="Calibri" w:hAnsi="Calibri" w:cs="Calibri"/>
      <w:kern w:val="0"/>
      <w:lang w:val="es-ES"/>
      <w14:ligatures w14:val="none"/>
    </w:rPr>
  </w:style>
  <w:style w:type="paragraph" w:styleId="BodyText">
    <w:name w:val="Body Text"/>
    <w:basedOn w:val="Normal"/>
    <w:link w:val="BodyTextChar"/>
    <w:uiPriority w:val="1"/>
    <w:qFormat/>
    <w:rsid w:val="0057432D"/>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57432D"/>
    <w:rPr>
      <w:rFonts w:ascii="Times New Roman" w:eastAsia="Times New Roman" w:hAnsi="Times New Roman" w:cs="Times New Roman"/>
      <w:kern w:val="0"/>
      <w:sz w:val="24"/>
      <w:szCs w:val="24"/>
      <w:lang w:val="id"/>
      <w14:ligatures w14:val="none"/>
    </w:rPr>
  </w:style>
  <w:style w:type="character" w:styleId="CommentReference">
    <w:name w:val="annotation reference"/>
    <w:basedOn w:val="DefaultParagraphFont"/>
    <w:uiPriority w:val="99"/>
    <w:semiHidden/>
    <w:unhideWhenUsed/>
    <w:rsid w:val="0057432D"/>
    <w:rPr>
      <w:sz w:val="16"/>
      <w:szCs w:val="16"/>
    </w:rPr>
  </w:style>
  <w:style w:type="paragraph" w:styleId="CommentText">
    <w:name w:val="annotation text"/>
    <w:basedOn w:val="Normal"/>
    <w:link w:val="CommentTextChar"/>
    <w:uiPriority w:val="99"/>
    <w:unhideWhenUsed/>
    <w:rsid w:val="0057432D"/>
    <w:pPr>
      <w:spacing w:line="240" w:lineRule="auto"/>
    </w:pPr>
    <w:rPr>
      <w:sz w:val="20"/>
      <w:szCs w:val="20"/>
    </w:rPr>
  </w:style>
  <w:style w:type="character" w:customStyle="1" w:styleId="CommentTextChar">
    <w:name w:val="Comment Text Char"/>
    <w:basedOn w:val="DefaultParagraphFont"/>
    <w:link w:val="CommentText"/>
    <w:uiPriority w:val="99"/>
    <w:rsid w:val="0057432D"/>
    <w:rPr>
      <w:rFonts w:ascii="Calibri" w:eastAsia="Calibri" w:hAnsi="Calibri" w:cs="Calibri"/>
      <w:kern w:val="0"/>
      <w:sz w:val="20"/>
      <w:szCs w:val="20"/>
      <w:lang w:val="es-ES"/>
      <w14:ligatures w14:val="none"/>
    </w:rPr>
  </w:style>
  <w:style w:type="character" w:styleId="UnresolvedMention">
    <w:name w:val="Unresolved Mention"/>
    <w:basedOn w:val="DefaultParagraphFont"/>
    <w:uiPriority w:val="99"/>
    <w:semiHidden/>
    <w:unhideWhenUsed/>
    <w:rsid w:val="00AF2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070/ijins.v25i2.1095" TargetMode="External"/><Relationship Id="rId18" Type="http://schemas.openxmlformats.org/officeDocument/2006/relationships/hyperlink" Target="https://ejournal.lppnusantara.com/index.php/JGGEducation/article/view/153" TargetMode="External"/><Relationship Id="rId26" Type="http://schemas.openxmlformats.org/officeDocument/2006/relationships/hyperlink" Target="https://doi.org/10.31258/jes.10.3.p.157-167" TargetMode="External"/><Relationship Id="rId3" Type="http://schemas.openxmlformats.org/officeDocument/2006/relationships/settings" Target="settings.xml"/><Relationship Id="rId21" Type="http://schemas.openxmlformats.org/officeDocument/2006/relationships/hyperlink" Target="https://doi.org/10.35878/tintaemas.v4i1.1443" TargetMode="External"/><Relationship Id="rId34" Type="http://schemas.openxmlformats.org/officeDocument/2006/relationships/fontTable" Target="fontTable.xml"/><Relationship Id="rId7" Type="http://schemas.openxmlformats.org/officeDocument/2006/relationships/hyperlink" Target="mailto:liasridanti@gmail.com1" TargetMode="External"/><Relationship Id="rId12" Type="http://schemas.openxmlformats.org/officeDocument/2006/relationships/hyperlink" Target="https://doi.org/10.21070/ijins.v25i2.1095" TargetMode="External"/><Relationship Id="rId17" Type="http://schemas.openxmlformats.org/officeDocument/2006/relationships/hyperlink" Target="https://doi.org/10.31958/ijecer.v4i1.14994" TargetMode="External"/><Relationship Id="rId25" Type="http://schemas.openxmlformats.org/officeDocument/2006/relationships/hyperlink" Target="https://doi.org/10.61166/feelings.v1i2.7" TargetMode="External"/><Relationship Id="rId33" Type="http://schemas.openxmlformats.org/officeDocument/2006/relationships/hyperlink" Target="https://jpion.org/jpion.org/index.php/jpi/article/view/1329" TargetMode="External"/><Relationship Id="rId2" Type="http://schemas.openxmlformats.org/officeDocument/2006/relationships/styles" Target="styles.xml"/><Relationship Id="rId16" Type="http://schemas.openxmlformats.org/officeDocument/2006/relationships/hyperlink" Target="https://ejournal.unesa.ac.id/index.php/va/article/view/71440" TargetMode="External"/><Relationship Id="rId20" Type="http://schemas.openxmlformats.org/officeDocument/2006/relationships/hyperlink" Target="https://doi.org/10.21070/acopen.10.2025.12274" TargetMode="External"/><Relationship Id="rId29" Type="http://schemas.openxmlformats.org/officeDocument/2006/relationships/hyperlink" Target="https://doi.org/10.63199/dqfxbs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3389/fspor.2024.1386967" TargetMode="External"/><Relationship Id="rId32" Type="http://schemas.openxmlformats.org/officeDocument/2006/relationships/hyperlink" Target="https://doi.org/10.53977/kumarottama.v1i1.264" TargetMode="External"/><Relationship Id="rId5" Type="http://schemas.openxmlformats.org/officeDocument/2006/relationships/footnotes" Target="footnotes.xml"/><Relationship Id="rId15" Type="http://schemas.openxmlformats.org/officeDocument/2006/relationships/hyperlink" Target="https://ejournal.stisdulamtim.ac.id/index.php/JIEL/article/view/170" TargetMode="External"/><Relationship Id="rId23" Type="http://schemas.openxmlformats.org/officeDocument/2006/relationships/hyperlink" Target="https://studentjournal.iaincurup.ac.id/index.php/guau/article/view/29" TargetMode="External"/><Relationship Id="rId28" Type="http://schemas.openxmlformats.org/officeDocument/2006/relationships/hyperlink" Target="https://publisherqu.com/index.php/psikosospen/article/view/2586" TargetMode="External"/><Relationship Id="rId10" Type="http://schemas.openxmlformats.org/officeDocument/2006/relationships/header" Target="header1.xml"/><Relationship Id="rId19" Type="http://schemas.openxmlformats.org/officeDocument/2006/relationships/hyperlink" Target="https://doi.org/10.37411/jecej.v4i2.1240" TargetMode="External"/><Relationship Id="rId31" Type="http://schemas.openxmlformats.org/officeDocument/2006/relationships/hyperlink" Target="https://doi.org/10.37985/educative.v1i1.3" TargetMode="External"/><Relationship Id="rId4" Type="http://schemas.openxmlformats.org/officeDocument/2006/relationships/webSettings" Target="webSettings.xml"/><Relationship Id="rId9" Type="http://schemas.openxmlformats.org/officeDocument/2006/relationships/hyperlink" Target="mailto:sesaraariyana@gmail.com3" TargetMode="External"/><Relationship Id="rId14" Type="http://schemas.openxmlformats.org/officeDocument/2006/relationships/hyperlink" Target="https://doi.org/10.31004/obsesi.v9i6.7361" TargetMode="External"/><Relationship Id="rId22" Type="http://schemas.openxmlformats.org/officeDocument/2006/relationships/hyperlink" Target="https://doi.org/10.61650/jptk.v1i3.610" TargetMode="External"/><Relationship Id="rId27" Type="http://schemas.openxmlformats.org/officeDocument/2006/relationships/hyperlink" Target="https://doi.org/10.59837/jpmba.v2i6.1133" TargetMode="External"/><Relationship Id="rId30" Type="http://schemas.openxmlformats.org/officeDocument/2006/relationships/hyperlink" Target="https://doi.org/10.35473/ijec.v7i1.3343" TargetMode="External"/><Relationship Id="rId35" Type="http://schemas.openxmlformats.org/officeDocument/2006/relationships/theme" Target="theme/theme1.xml"/><Relationship Id="rId8" Type="http://schemas.openxmlformats.org/officeDocument/2006/relationships/hyperlink" Target="mailto:risnadw92@gmail.com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doi.org/10.51878/teaching.v6i3.13836"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s://jurnalp4i.com/index.php/teaching"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6201</Words>
  <Characters>35348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Lalu Amri Yasir</dc:creator>
  <cp:keywords/>
  <dc:description/>
  <cp:lastModifiedBy>Lalu Amri Yasir</cp:lastModifiedBy>
  <cp:revision>2</cp:revision>
  <cp:lastPrinted>2026-07-24T03:23:00Z</cp:lastPrinted>
  <dcterms:created xsi:type="dcterms:W3CDTF">2026-07-24T03:27:00Z</dcterms:created>
  <dcterms:modified xsi:type="dcterms:W3CDTF">2026-07-24T03:27:00Z</dcterms:modified>
</cp:coreProperties>
</file>