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EA1A" w14:textId="77777777" w:rsidR="00FE336C" w:rsidRPr="00627BC1" w:rsidRDefault="00FE336C" w:rsidP="00FE336C">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0"/>
          <w:sz w:val="24"/>
          <w:szCs w:val="24"/>
          <w:lang w:val="es" w:bidi="ar-SA"/>
          <w14:ligatures w14:val="none"/>
        </w:rPr>
      </w:pPr>
      <w:bookmarkStart w:id="0" w:name="_Hlk234521301"/>
      <w:r w:rsidRPr="00627BC1">
        <w:rPr>
          <w:rFonts w:ascii="Times New Roman" w:eastAsia="Times New Roman" w:hAnsi="Times New Roman" w:cs="Times New Roman"/>
          <w:b/>
          <w:bCs/>
          <w:color w:val="000000"/>
          <w:kern w:val="0"/>
          <w:sz w:val="24"/>
          <w:szCs w:val="24"/>
          <w:lang w:val="es" w:bidi="ar-SA"/>
          <w14:ligatures w14:val="none"/>
        </w:rPr>
        <w:t xml:space="preserve">MENINGKATKAN KEMAMPUAN MEMBACA MELALUI APLIKASI </w:t>
      </w:r>
      <w:r w:rsidRPr="00627BC1">
        <w:rPr>
          <w:rFonts w:ascii="Times New Roman" w:eastAsia="Times New Roman" w:hAnsi="Times New Roman" w:cs="Times New Roman"/>
          <w:b/>
          <w:bCs/>
          <w:i/>
          <w:iCs/>
          <w:color w:val="000000"/>
          <w:kern w:val="0"/>
          <w:sz w:val="24"/>
          <w:szCs w:val="24"/>
          <w:lang w:val="es" w:bidi="ar-SA"/>
          <w14:ligatures w14:val="none"/>
        </w:rPr>
        <w:t xml:space="preserve">BOOKBOT </w:t>
      </w:r>
      <w:r w:rsidRPr="00627BC1">
        <w:rPr>
          <w:rFonts w:ascii="Times New Roman" w:eastAsia="Times New Roman" w:hAnsi="Times New Roman" w:cs="Times New Roman"/>
          <w:b/>
          <w:bCs/>
          <w:color w:val="000000"/>
          <w:kern w:val="0"/>
          <w:sz w:val="24"/>
          <w:szCs w:val="24"/>
          <w:lang w:val="es" w:bidi="ar-SA"/>
          <w14:ligatures w14:val="none"/>
        </w:rPr>
        <w:t>PADA SISWA KELA IV SDN 7 TABONGO KABUPATEN GORONTALO</w:t>
      </w:r>
    </w:p>
    <w:bookmarkEnd w:id="0"/>
    <w:p w14:paraId="06EAB48D" w14:textId="77777777" w:rsidR="00FE336C" w:rsidRPr="00627BC1" w:rsidRDefault="00FE336C" w:rsidP="00FE336C">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es" w:bidi="ar-SA"/>
          <w14:ligatures w14:val="none"/>
        </w:rPr>
      </w:pPr>
    </w:p>
    <w:p w14:paraId="751D352D" w14:textId="77777777" w:rsidR="00FE336C" w:rsidRPr="00627BC1" w:rsidRDefault="00FE336C" w:rsidP="00FE336C">
      <w:pPr>
        <w:spacing w:after="0" w:line="276" w:lineRule="auto"/>
        <w:jc w:val="center"/>
        <w:rPr>
          <w:rFonts w:ascii="Times New Roman" w:eastAsia="Calibri" w:hAnsi="Times New Roman" w:cs="Times New Roman"/>
          <w:b/>
          <w:bCs/>
          <w:kern w:val="0"/>
          <w:sz w:val="24"/>
          <w:szCs w:val="24"/>
          <w:lang w:bidi="ar-SA"/>
          <w14:ligatures w14:val="none"/>
        </w:rPr>
      </w:pPr>
      <w:r w:rsidRPr="00627BC1">
        <w:rPr>
          <w:rFonts w:ascii="Times New Roman" w:eastAsia="Calibri" w:hAnsi="Times New Roman" w:cs="Times New Roman"/>
          <w:b/>
          <w:bCs/>
          <w:kern w:val="0"/>
          <w:sz w:val="24"/>
          <w:szCs w:val="24"/>
          <w:lang w:bidi="ar-SA"/>
          <w14:ligatures w14:val="none"/>
        </w:rPr>
        <w:t>Novita Hulopi</w:t>
      </w:r>
      <w:r w:rsidRPr="00627BC1">
        <w:rPr>
          <w:rFonts w:ascii="Times New Roman" w:eastAsia="Calibri" w:hAnsi="Times New Roman" w:cs="Times New Roman"/>
          <w:b/>
          <w:bCs/>
          <w:kern w:val="0"/>
          <w:sz w:val="24"/>
          <w:szCs w:val="24"/>
          <w:vertAlign w:val="superscript"/>
          <w:lang w:bidi="ar-SA"/>
          <w14:ligatures w14:val="none"/>
        </w:rPr>
        <w:t>1</w:t>
      </w:r>
      <w:r w:rsidRPr="00627BC1">
        <w:rPr>
          <w:rFonts w:ascii="Times New Roman" w:eastAsia="Calibri" w:hAnsi="Times New Roman" w:cs="Times New Roman"/>
          <w:b/>
          <w:bCs/>
          <w:kern w:val="0"/>
          <w:sz w:val="24"/>
          <w:szCs w:val="24"/>
          <w:lang w:val="es" w:bidi="ar-SA"/>
          <w14:ligatures w14:val="none"/>
        </w:rPr>
        <w:t xml:space="preserve">, </w:t>
      </w:r>
      <w:r w:rsidRPr="00627BC1">
        <w:rPr>
          <w:rFonts w:ascii="Times New Roman" w:eastAsia="Calibri" w:hAnsi="Times New Roman" w:cs="Times New Roman"/>
          <w:b/>
          <w:bCs/>
          <w:kern w:val="0"/>
          <w:sz w:val="24"/>
          <w:szCs w:val="24"/>
          <w:lang w:bidi="ar-SA"/>
          <w14:ligatures w14:val="none"/>
        </w:rPr>
        <w:t>Rusmin Husain</w:t>
      </w:r>
      <w:r w:rsidRPr="00627BC1">
        <w:rPr>
          <w:rFonts w:ascii="Times New Roman" w:eastAsia="Calibri" w:hAnsi="Times New Roman" w:cs="Times New Roman"/>
          <w:b/>
          <w:bCs/>
          <w:kern w:val="0"/>
          <w:sz w:val="24"/>
          <w:szCs w:val="24"/>
          <w:vertAlign w:val="superscript"/>
          <w:lang w:bidi="ar-SA"/>
          <w14:ligatures w14:val="none"/>
        </w:rPr>
        <w:t>2</w:t>
      </w:r>
      <w:r w:rsidRPr="00627BC1">
        <w:rPr>
          <w:rFonts w:ascii="Times New Roman" w:eastAsia="Calibri" w:hAnsi="Times New Roman" w:cs="Times New Roman"/>
          <w:b/>
          <w:bCs/>
          <w:kern w:val="0"/>
          <w:sz w:val="24"/>
          <w:szCs w:val="24"/>
          <w:lang w:val="es" w:bidi="ar-SA"/>
          <w14:ligatures w14:val="none"/>
        </w:rPr>
        <w:t xml:space="preserve">, </w:t>
      </w:r>
      <w:r w:rsidRPr="00627BC1">
        <w:rPr>
          <w:rFonts w:ascii="Times New Roman" w:eastAsia="Calibri" w:hAnsi="Times New Roman" w:cs="Times New Roman"/>
          <w:b/>
          <w:bCs/>
          <w:kern w:val="0"/>
          <w:sz w:val="24"/>
          <w:szCs w:val="24"/>
          <w:lang w:bidi="ar-SA"/>
          <w14:ligatures w14:val="none"/>
        </w:rPr>
        <w:t>Wiwy Triyanty Pulukadang</w:t>
      </w:r>
      <w:r w:rsidRPr="00627BC1">
        <w:rPr>
          <w:rFonts w:ascii="Times New Roman" w:eastAsia="Calibri" w:hAnsi="Times New Roman" w:cs="Times New Roman"/>
          <w:b/>
          <w:bCs/>
          <w:kern w:val="0"/>
          <w:sz w:val="24"/>
          <w:szCs w:val="24"/>
          <w:vertAlign w:val="superscript"/>
          <w:lang w:bidi="ar-SA"/>
          <w14:ligatures w14:val="none"/>
        </w:rPr>
        <w:t>3</w:t>
      </w:r>
      <w:r w:rsidRPr="00627BC1">
        <w:rPr>
          <w:rFonts w:ascii="Times New Roman" w:eastAsia="Calibri" w:hAnsi="Times New Roman" w:cs="Times New Roman"/>
          <w:b/>
          <w:bCs/>
          <w:kern w:val="0"/>
          <w:sz w:val="24"/>
          <w:szCs w:val="24"/>
          <w:lang w:bidi="ar-SA"/>
          <w14:ligatures w14:val="none"/>
        </w:rPr>
        <w:t>, Fidyawati Monoarfa</w:t>
      </w:r>
      <w:r w:rsidRPr="00627BC1">
        <w:rPr>
          <w:rFonts w:ascii="Times New Roman" w:eastAsia="Calibri" w:hAnsi="Times New Roman" w:cs="Times New Roman"/>
          <w:b/>
          <w:bCs/>
          <w:kern w:val="0"/>
          <w:sz w:val="24"/>
          <w:szCs w:val="24"/>
          <w:vertAlign w:val="superscript"/>
          <w:lang w:bidi="ar-SA"/>
          <w14:ligatures w14:val="none"/>
        </w:rPr>
        <w:t>4</w:t>
      </w:r>
      <w:r w:rsidRPr="00627BC1">
        <w:rPr>
          <w:rFonts w:ascii="Times New Roman" w:eastAsia="Calibri" w:hAnsi="Times New Roman" w:cs="Times New Roman"/>
          <w:b/>
          <w:bCs/>
          <w:kern w:val="0"/>
          <w:sz w:val="24"/>
          <w:szCs w:val="24"/>
          <w:lang w:bidi="ar-SA"/>
          <w14:ligatures w14:val="none"/>
        </w:rPr>
        <w:t xml:space="preserve">, </w:t>
      </w:r>
    </w:p>
    <w:p w14:paraId="7C8DE2C6" w14:textId="77777777" w:rsidR="00FE336C" w:rsidRPr="00627BC1" w:rsidRDefault="00FE336C" w:rsidP="00FE336C">
      <w:pPr>
        <w:spacing w:after="0" w:line="276" w:lineRule="auto"/>
        <w:jc w:val="center"/>
        <w:rPr>
          <w:rFonts w:ascii="Times New Roman" w:eastAsia="Calibri" w:hAnsi="Times New Roman" w:cs="Times New Roman"/>
          <w:b/>
          <w:bCs/>
          <w:kern w:val="0"/>
          <w:sz w:val="24"/>
          <w:szCs w:val="24"/>
          <w:vertAlign w:val="superscript"/>
          <w:lang w:val="es" w:bidi="ar-SA"/>
          <w14:ligatures w14:val="none"/>
        </w:rPr>
      </w:pPr>
      <w:r w:rsidRPr="00627BC1">
        <w:rPr>
          <w:rFonts w:ascii="Times New Roman" w:eastAsia="Calibri" w:hAnsi="Times New Roman" w:cs="Times New Roman"/>
          <w:b/>
          <w:bCs/>
          <w:kern w:val="0"/>
          <w:sz w:val="24"/>
          <w:szCs w:val="24"/>
          <w:lang w:val="de-DE" w:bidi="ar-SA"/>
          <w14:ligatures w14:val="none"/>
        </w:rPr>
        <w:t>Ade Mahniar</w:t>
      </w:r>
      <w:r w:rsidRPr="00627BC1">
        <w:rPr>
          <w:rFonts w:ascii="Times New Roman" w:eastAsia="Calibri" w:hAnsi="Times New Roman" w:cs="Times New Roman"/>
          <w:b/>
          <w:bCs/>
          <w:kern w:val="0"/>
          <w:sz w:val="24"/>
          <w:szCs w:val="24"/>
          <w:vertAlign w:val="superscript"/>
          <w:lang w:val="de-DE" w:bidi="ar-SA"/>
          <w14:ligatures w14:val="none"/>
        </w:rPr>
        <w:t>5</w:t>
      </w:r>
    </w:p>
    <w:p w14:paraId="6A41C7A1" w14:textId="4FD4C376" w:rsidR="00FE336C" w:rsidRPr="00627BC1" w:rsidRDefault="00FE336C" w:rsidP="00FE336C">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es" w:bidi="ar-SA"/>
          <w14:ligatures w14:val="none"/>
        </w:rPr>
      </w:pPr>
      <w:bookmarkStart w:id="1" w:name="_Hlk234521284"/>
      <w:r w:rsidRPr="00627BC1">
        <w:rPr>
          <w:rFonts w:ascii="Times New Roman" w:eastAsia="Times New Roman" w:hAnsi="Times New Roman" w:cs="Times New Roman"/>
          <w:color w:val="000000"/>
          <w:kern w:val="0"/>
          <w:sz w:val="24"/>
          <w:szCs w:val="24"/>
          <w:lang w:val="es" w:bidi="ar-SA"/>
          <w14:ligatures w14:val="none"/>
        </w:rPr>
        <w:t>Pendidikan Guru Sekolah Dasar, Fakultas Ilmu Pendidikan, Universitas Negeri Gorontalo</w:t>
      </w:r>
      <w:r w:rsidRPr="00627BC1">
        <w:rPr>
          <w:rFonts w:ascii="Times New Roman" w:eastAsia="Times New Roman" w:hAnsi="Times New Roman" w:cs="Times New Roman"/>
          <w:color w:val="000000"/>
          <w:kern w:val="0"/>
          <w:sz w:val="24"/>
          <w:szCs w:val="24"/>
          <w:vertAlign w:val="superscript"/>
          <w:lang w:val="es" w:bidi="ar-SA"/>
          <w14:ligatures w14:val="none"/>
        </w:rPr>
        <w:t>1,2,3,4,5</w:t>
      </w:r>
    </w:p>
    <w:bookmarkEnd w:id="1"/>
    <w:p w14:paraId="78945582" w14:textId="77777777" w:rsidR="00FE336C" w:rsidRPr="00627BC1" w:rsidRDefault="00FE336C" w:rsidP="00FE336C">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FF"/>
          <w:kern w:val="0"/>
          <w:sz w:val="24"/>
          <w:szCs w:val="24"/>
          <w:u w:val="single"/>
          <w:lang w:val="es" w:bidi="ar-SA"/>
          <w14:ligatures w14:val="none"/>
        </w:rPr>
      </w:pPr>
      <w:r w:rsidRPr="00627BC1">
        <w:rPr>
          <w:rFonts w:ascii="Times New Roman" w:eastAsia="Times New Roman" w:hAnsi="Times New Roman" w:cs="Times New Roman"/>
          <w:color w:val="000000"/>
          <w:kern w:val="0"/>
          <w:sz w:val="24"/>
          <w:szCs w:val="24"/>
          <w:lang w:val="es" w:bidi="ar-SA"/>
          <w14:ligatures w14:val="none"/>
        </w:rPr>
        <w:t xml:space="preserve">e-mail: </w:t>
      </w:r>
      <w:r w:rsidRPr="00627BC1">
        <w:rPr>
          <w:rFonts w:ascii="Times New Roman" w:eastAsia="Times New Roman" w:hAnsi="Times New Roman" w:cs="Times New Roman"/>
          <w:color w:val="0070C0"/>
          <w:kern w:val="0"/>
          <w:sz w:val="24"/>
          <w:szCs w:val="24"/>
          <w:lang w:val="es" w:bidi="ar-SA"/>
          <w14:ligatures w14:val="none"/>
        </w:rPr>
        <w:t>novitahulopi7@gmail.com</w:t>
      </w:r>
      <w:r w:rsidRPr="00277B04">
        <w:rPr>
          <w:rFonts w:ascii="Times New Roman" w:eastAsia="Times New Roman" w:hAnsi="Times New Roman" w:cs="Times New Roman"/>
          <w:color w:val="0070C0"/>
          <w:kern w:val="0"/>
          <w:sz w:val="24"/>
          <w:szCs w:val="24"/>
          <w:vertAlign w:val="superscript"/>
          <w:lang w:val="es" w:bidi="ar-SA"/>
          <w14:ligatures w14:val="none"/>
        </w:rPr>
        <w:t>1</w:t>
      </w:r>
    </w:p>
    <w:p w14:paraId="6DA15D40" w14:textId="77777777" w:rsidR="00FE336C" w:rsidRPr="00627BC1" w:rsidRDefault="00FE336C" w:rsidP="00FE336C">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es" w:bidi="ar-SA"/>
          <w14:ligatures w14:val="none"/>
        </w:rPr>
      </w:pPr>
    </w:p>
    <w:p w14:paraId="6283585C" w14:textId="383A9553" w:rsidR="00FE336C" w:rsidRPr="00627BC1" w:rsidRDefault="00FE336C" w:rsidP="00FE336C">
      <w:pPr>
        <w:spacing w:after="0" w:line="240" w:lineRule="auto"/>
        <w:jc w:val="center"/>
        <w:rPr>
          <w:rFonts w:ascii="Times New Roman" w:eastAsia="Times New Roman" w:hAnsi="Times New Roman" w:cs="Times New Roman"/>
          <w:kern w:val="0"/>
          <w:sz w:val="24"/>
          <w:szCs w:val="24"/>
          <w:lang w:val="es" w:bidi="ar-SA"/>
          <w14:ligatures w14:val="none"/>
        </w:rPr>
      </w:pPr>
      <w:r w:rsidRPr="00627BC1">
        <w:rPr>
          <w:rFonts w:ascii="Times New Roman" w:eastAsia="Times New Roman" w:hAnsi="Times New Roman" w:cs="Times New Roman"/>
          <w:kern w:val="0"/>
          <w:sz w:val="24"/>
          <w:szCs w:val="24"/>
          <w:lang w:val="es" w:bidi="ar-SA"/>
          <w14:ligatures w14:val="none"/>
        </w:rPr>
        <w:t xml:space="preserve">Diterima: </w:t>
      </w:r>
      <w:r w:rsidR="002106D2">
        <w:rPr>
          <w:rFonts w:ascii="Times New Roman" w:eastAsia="Times New Roman" w:hAnsi="Times New Roman" w:cs="Times New Roman"/>
          <w:i/>
          <w:iCs/>
          <w:kern w:val="0"/>
          <w:sz w:val="24"/>
          <w:szCs w:val="24"/>
          <w:lang w:val="es" w:bidi="ar-SA"/>
          <w14:ligatures w14:val="none"/>
        </w:rPr>
        <w:t>14</w:t>
      </w:r>
      <w:r w:rsidRPr="00627BC1">
        <w:rPr>
          <w:rFonts w:ascii="Times New Roman" w:eastAsia="Times New Roman" w:hAnsi="Times New Roman" w:cs="Times New Roman"/>
          <w:i/>
          <w:iCs/>
          <w:kern w:val="0"/>
          <w:sz w:val="24"/>
          <w:szCs w:val="24"/>
          <w:lang w:val="es" w:bidi="ar-SA"/>
          <w14:ligatures w14:val="none"/>
        </w:rPr>
        <w:t>/</w:t>
      </w:r>
      <w:r w:rsidR="002106D2">
        <w:rPr>
          <w:rFonts w:ascii="Times New Roman" w:eastAsia="Times New Roman" w:hAnsi="Times New Roman" w:cs="Times New Roman"/>
          <w:i/>
          <w:iCs/>
          <w:kern w:val="0"/>
          <w:sz w:val="24"/>
          <w:szCs w:val="24"/>
          <w:lang w:val="es" w:bidi="ar-SA"/>
          <w14:ligatures w14:val="none"/>
        </w:rPr>
        <w:t>07</w:t>
      </w:r>
      <w:r w:rsidRPr="00627BC1">
        <w:rPr>
          <w:rFonts w:ascii="Times New Roman" w:eastAsia="Times New Roman" w:hAnsi="Times New Roman" w:cs="Times New Roman"/>
          <w:i/>
          <w:iCs/>
          <w:kern w:val="0"/>
          <w:sz w:val="24"/>
          <w:szCs w:val="24"/>
          <w:lang w:val="es" w:bidi="ar-SA"/>
          <w14:ligatures w14:val="none"/>
        </w:rPr>
        <w:t>/</w:t>
      </w:r>
      <w:r w:rsidR="002106D2">
        <w:rPr>
          <w:rFonts w:ascii="Times New Roman" w:eastAsia="Times New Roman" w:hAnsi="Times New Roman" w:cs="Times New Roman"/>
          <w:i/>
          <w:iCs/>
          <w:kern w:val="0"/>
          <w:sz w:val="24"/>
          <w:szCs w:val="24"/>
          <w:lang w:val="es" w:bidi="ar-SA"/>
          <w14:ligatures w14:val="none"/>
        </w:rPr>
        <w:t>2026</w:t>
      </w:r>
      <w:r w:rsidRPr="00627BC1">
        <w:rPr>
          <w:rFonts w:ascii="Times New Roman" w:eastAsia="Times New Roman" w:hAnsi="Times New Roman" w:cs="Times New Roman"/>
          <w:kern w:val="0"/>
          <w:sz w:val="24"/>
          <w:szCs w:val="24"/>
          <w:lang w:val="es" w:bidi="ar-SA"/>
          <w14:ligatures w14:val="none"/>
        </w:rPr>
        <w:t xml:space="preserve">; Direvisi: </w:t>
      </w:r>
      <w:r>
        <w:rPr>
          <w:rFonts w:ascii="Times New Roman" w:eastAsia="Times New Roman" w:hAnsi="Times New Roman" w:cs="Times New Roman"/>
          <w:i/>
          <w:iCs/>
          <w:kern w:val="0"/>
          <w:sz w:val="24"/>
          <w:szCs w:val="24"/>
          <w:lang w:val="es" w:bidi="ar-SA"/>
          <w14:ligatures w14:val="none"/>
        </w:rPr>
        <w:t>17</w:t>
      </w:r>
      <w:r w:rsidRPr="00627BC1">
        <w:rPr>
          <w:rFonts w:ascii="Times New Roman" w:eastAsia="Times New Roman" w:hAnsi="Times New Roman" w:cs="Times New Roman"/>
          <w:i/>
          <w:iCs/>
          <w:kern w:val="0"/>
          <w:sz w:val="24"/>
          <w:szCs w:val="24"/>
          <w:lang w:val="es" w:bidi="ar-SA"/>
          <w14:ligatures w14:val="none"/>
        </w:rPr>
        <w:t xml:space="preserve">/ </w:t>
      </w:r>
      <w:r>
        <w:rPr>
          <w:rFonts w:ascii="Times New Roman" w:eastAsia="Times New Roman" w:hAnsi="Times New Roman" w:cs="Times New Roman"/>
          <w:i/>
          <w:iCs/>
          <w:kern w:val="0"/>
          <w:sz w:val="24"/>
          <w:szCs w:val="24"/>
          <w:lang w:val="es" w:bidi="ar-SA"/>
          <w14:ligatures w14:val="none"/>
        </w:rPr>
        <w:t>07</w:t>
      </w:r>
      <w:r w:rsidRPr="00627BC1">
        <w:rPr>
          <w:rFonts w:ascii="Times New Roman" w:eastAsia="Times New Roman" w:hAnsi="Times New Roman" w:cs="Times New Roman"/>
          <w:i/>
          <w:iCs/>
          <w:kern w:val="0"/>
          <w:sz w:val="24"/>
          <w:szCs w:val="24"/>
          <w:lang w:val="es" w:bidi="ar-SA"/>
          <w14:ligatures w14:val="none"/>
        </w:rPr>
        <w:t>/</w:t>
      </w:r>
      <w:r>
        <w:rPr>
          <w:rFonts w:ascii="Times New Roman" w:eastAsia="Times New Roman" w:hAnsi="Times New Roman" w:cs="Times New Roman"/>
          <w:i/>
          <w:iCs/>
          <w:kern w:val="0"/>
          <w:sz w:val="24"/>
          <w:szCs w:val="24"/>
          <w:lang w:val="es" w:bidi="ar-SA"/>
          <w14:ligatures w14:val="none"/>
        </w:rPr>
        <w:t>2026</w:t>
      </w:r>
      <w:r w:rsidRPr="00627BC1">
        <w:rPr>
          <w:rFonts w:ascii="Times New Roman" w:eastAsia="Times New Roman" w:hAnsi="Times New Roman" w:cs="Times New Roman"/>
          <w:kern w:val="0"/>
          <w:sz w:val="24"/>
          <w:szCs w:val="24"/>
          <w:lang w:val="es" w:bidi="ar-SA"/>
          <w14:ligatures w14:val="none"/>
        </w:rPr>
        <w:t xml:space="preserve">; Diterbitkan: </w:t>
      </w:r>
      <w:r w:rsidR="002106D2">
        <w:rPr>
          <w:rFonts w:ascii="Times New Roman" w:eastAsia="Times New Roman" w:hAnsi="Times New Roman" w:cs="Times New Roman"/>
          <w:i/>
          <w:iCs/>
          <w:kern w:val="0"/>
          <w:sz w:val="24"/>
          <w:szCs w:val="24"/>
          <w:lang w:val="es" w:bidi="ar-SA"/>
          <w14:ligatures w14:val="none"/>
        </w:rPr>
        <w:t>25/07/2026</w:t>
      </w:r>
    </w:p>
    <w:p w14:paraId="63E1A1DA" w14:textId="77777777" w:rsidR="00FE336C" w:rsidRPr="00627BC1" w:rsidRDefault="00FE336C" w:rsidP="00FE336C">
      <w:pPr>
        <w:spacing w:after="0" w:line="240" w:lineRule="auto"/>
        <w:jc w:val="center"/>
        <w:rPr>
          <w:rFonts w:ascii="Times New Roman" w:eastAsia="Times New Roman" w:hAnsi="Times New Roman" w:cs="Times New Roman"/>
          <w:kern w:val="0"/>
          <w:sz w:val="24"/>
          <w:szCs w:val="24"/>
          <w:lang w:val="es" w:bidi="ar-SA"/>
          <w14:ligatures w14:val="none"/>
        </w:rPr>
      </w:pPr>
    </w:p>
    <w:p w14:paraId="620B1FA1" w14:textId="77777777" w:rsidR="00FE336C" w:rsidRPr="00627BC1" w:rsidRDefault="00FE336C" w:rsidP="00FE336C">
      <w:pPr>
        <w:spacing w:after="0" w:line="240" w:lineRule="auto"/>
        <w:jc w:val="center"/>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ABSTRAK</w:t>
      </w:r>
    </w:p>
    <w:p w14:paraId="5FC951DB" w14:textId="77777777" w:rsidR="00FE336C" w:rsidRDefault="00FE336C" w:rsidP="00FE336C">
      <w:pPr>
        <w:pStyle w:val="NormalWeb"/>
        <w:spacing w:before="0" w:beforeAutospacing="0" w:after="0" w:afterAutospacing="0"/>
        <w:jc w:val="both"/>
      </w:pPr>
      <w:r w:rsidRPr="00277B04">
        <w:rPr>
          <w:lang w:val="es"/>
        </w:rPr>
        <w:t xml:space="preserve">Kemampuan membaca merupakan salah satu kompetensi dasar yang harus dikuasai siswa sekolah dasar, namun masih ditemukan peserta didik yang mengalami kesulitan dalam membaca cerita secara lancar, tepat, dan ekspresif. Penelitian ini bertujuan untuk meningkatkan kemampuan membaca cerita melalui penggunaan aplikasi Bookbot pada siswa kelas IV SDN 7 Tabongo, Kabupaten Gorontalo. Penelitian menggunakan metode Penelitian Tindakan Kelas (PTK) yang dilaksanakan dalam dua siklus, dengan setiap siklus meliputi tahap perencanaan, pelaksanaan tindakan, observasi, dan refleksi. Subjek penelitian berjumlah 34 siswa. Data dikumpulkan melalui observasi, wawancara, tes, dan dokumentasi, kemudian dianalisis secara deskriptif berdasarkan ketercapaian indikator kemampuan membaca. Hasil penelitian menunjukkan bahwa penggunaan aplikasi Bookbot mampu meningkatkan kemampuan membaca siswa secara bertahap. Pada kondisi awal hanya 30% siswa yang mencapai kategori mampu, meningkat menjadi 64% pada akhir Siklus I, kemudian menjadi 78% pada Siklus II pertemuan pertama, dan mencapai 88% pada akhir Siklus II. </w:t>
      </w:r>
      <w:r>
        <w:t>Peningkatan tersebut terlihat pada aspek kelancaran membaca, ketepatan, pelafalan, dan intonasi dalam membaca teks narasi. Dengan demikian, aplikasi Bookbot terbukti efektif sebagai media pembelajaran untuk meningkatkan kemampuan membaca cerita siswa kelas IV SDN 7 Tabongo Kabupaten Gorontalo.</w:t>
      </w:r>
    </w:p>
    <w:p w14:paraId="49562DC0" w14:textId="77777777" w:rsidR="00FE336C" w:rsidRPr="00627BC1" w:rsidRDefault="00FE336C" w:rsidP="00FE336C">
      <w:pPr>
        <w:pStyle w:val="NormalWeb"/>
        <w:spacing w:before="0" w:beforeAutospacing="0" w:after="0" w:afterAutospacing="0"/>
        <w:jc w:val="both"/>
      </w:pPr>
      <w:r w:rsidRPr="00627BC1">
        <w:rPr>
          <w:rFonts w:eastAsia="Calibri"/>
          <w:lang w:val="id-ID"/>
        </w:rPr>
        <w:t xml:space="preserve">Kata Kunci: </w:t>
      </w:r>
      <w:r w:rsidRPr="00627BC1">
        <w:rPr>
          <w:rFonts w:eastAsia="Calibri"/>
          <w:i/>
          <w:iCs/>
          <w:lang w:val="id-ID"/>
        </w:rPr>
        <w:t>Kemampuan Membaca Cerita, Teks Narasi, Aplikasi Bookbot.</w:t>
      </w:r>
    </w:p>
    <w:p w14:paraId="0A260DDF" w14:textId="77777777" w:rsidR="00FE336C" w:rsidRDefault="00FE336C" w:rsidP="00FE336C">
      <w:pPr>
        <w:spacing w:after="0" w:line="240" w:lineRule="auto"/>
        <w:ind w:right="-7"/>
        <w:jc w:val="center"/>
        <w:rPr>
          <w:rFonts w:ascii="Times New Roman" w:eastAsia="Times New Roman" w:hAnsi="Times New Roman" w:cs="Times New Roman"/>
          <w:b/>
          <w:bCs/>
          <w:kern w:val="0"/>
          <w:sz w:val="24"/>
          <w:szCs w:val="24"/>
          <w:lang w:val="es" w:bidi="ar-SA"/>
          <w14:ligatures w14:val="none"/>
        </w:rPr>
      </w:pPr>
    </w:p>
    <w:p w14:paraId="70EEE5CC" w14:textId="77777777" w:rsidR="00FE336C" w:rsidRPr="00627BC1" w:rsidRDefault="00FE336C" w:rsidP="00FE336C">
      <w:pPr>
        <w:spacing w:after="0" w:line="240" w:lineRule="auto"/>
        <w:ind w:right="-7"/>
        <w:jc w:val="center"/>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 xml:space="preserve">ABSTRACT </w:t>
      </w:r>
    </w:p>
    <w:p w14:paraId="17F2AF62" w14:textId="77777777" w:rsidR="00FE336C" w:rsidRPr="00627BC1" w:rsidRDefault="00FE336C" w:rsidP="00FE336C">
      <w:pPr>
        <w:pStyle w:val="NormalWeb"/>
        <w:spacing w:before="0" w:beforeAutospacing="0" w:after="0" w:afterAutospacing="0"/>
        <w:jc w:val="both"/>
      </w:pPr>
      <w:r>
        <w:t>Reading ability is a fundamental competency that elementary school students are expected to master; however, many students still experience difficulties in reading narrative texts fluently, accurately, and expressively. This study aimed to improve the story-reading ability of fourth-grade students at SDN 7 Tabongo, Gorontalo Regency, through the use of the Bookbot application. The study employed a Classroom Action Research (CAR) design conducted in two cycles, each consisting of planning, action, observation, and reflection stages. The participants were 34 fourth-grade students. Data were collected through observation, interviews, tests, and documentation and were analyzed descriptively based on the achievement of reading ability indicators. The findings revealed that the use of the Bookbot application significantly improved students' reading ability. The percentage of students achieving the expected competency increased from 30% in the initial condition to 64% at the end of Cycle I, 78% in the first meeting of Cycle II, and 88% at the end of Cycle II. Improvements were observed in reading fluency, accuracy, pronunciation, and intonation when reading narrative texts. Therefore, the Bookbot application is an effective learning medium for improving the story-reading ability of fourth-grade students at SDN 7 Tabongo, Gorontalo Regency.</w:t>
      </w:r>
      <w:r w:rsidRPr="00627BC1">
        <w:rPr>
          <w:rFonts w:eastAsia="Calibri"/>
          <w:i/>
        </w:rPr>
        <w:t>.</w:t>
      </w:r>
    </w:p>
    <w:p w14:paraId="543F0836" w14:textId="77777777" w:rsidR="00FE336C" w:rsidRPr="00627BC1" w:rsidRDefault="00FE336C" w:rsidP="00FE336C">
      <w:pPr>
        <w:spacing w:after="200" w:line="276" w:lineRule="auto"/>
        <w:jc w:val="both"/>
        <w:rPr>
          <w:rFonts w:ascii="Times New Roman" w:eastAsia="Calibri" w:hAnsi="Times New Roman" w:cs="Times New Roman"/>
          <w:i/>
          <w:kern w:val="0"/>
          <w:sz w:val="24"/>
          <w:szCs w:val="24"/>
          <w:lang w:val="es" w:bidi="ar-SA"/>
          <w14:ligatures w14:val="none"/>
        </w:rPr>
      </w:pPr>
      <w:r w:rsidRPr="00627BC1">
        <w:rPr>
          <w:rFonts w:ascii="Times New Roman" w:eastAsia="Calibri" w:hAnsi="Times New Roman" w:cs="Times New Roman"/>
          <w:i/>
          <w:kern w:val="0"/>
          <w:sz w:val="24"/>
          <w:szCs w:val="24"/>
          <w:lang w:bidi="ar-SA"/>
          <w14:ligatures w14:val="none"/>
        </w:rPr>
        <w:lastRenderedPageBreak/>
        <w:t>Keywords: Media Story Reading Skills, Narrative Texts, Bookbot Application.</w:t>
      </w:r>
    </w:p>
    <w:p w14:paraId="112ACFA5" w14:textId="77777777" w:rsidR="00FE336C" w:rsidRPr="00627BC1" w:rsidRDefault="00FE336C" w:rsidP="00FE336C">
      <w:pPr>
        <w:spacing w:after="0" w:line="240" w:lineRule="auto"/>
        <w:ind w:right="-7"/>
        <w:jc w:val="both"/>
        <w:rPr>
          <w:rFonts w:ascii="Times New Roman" w:eastAsia="Times New Roman" w:hAnsi="Times New Roman" w:cs="Times New Roman"/>
          <w:kern w:val="0"/>
          <w:sz w:val="24"/>
          <w:szCs w:val="24"/>
          <w:lang w:val="es" w:bidi="ar-SA"/>
          <w14:ligatures w14:val="none"/>
        </w:rPr>
        <w:sectPr w:rsidR="00FE336C" w:rsidRPr="00627BC1" w:rsidSect="002106D2">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20" w:footer="720" w:gutter="0"/>
          <w:pgNumType w:start="2088"/>
          <w:cols w:space="720"/>
        </w:sectPr>
      </w:pPr>
    </w:p>
    <w:p w14:paraId="326CA01E" w14:textId="77777777" w:rsidR="00FE336C" w:rsidRPr="00277B04" w:rsidRDefault="00FE336C" w:rsidP="00FE336C">
      <w:pPr>
        <w:shd w:val="clear" w:color="auto" w:fill="BFBFBF"/>
        <w:spacing w:after="0" w:line="240" w:lineRule="auto"/>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PENDAHULUAN</w:t>
      </w:r>
    </w:p>
    <w:p w14:paraId="0C477B10" w14:textId="77777777" w:rsidR="00FE336C" w:rsidRPr="00FE336C" w:rsidRDefault="00FE336C" w:rsidP="00FE336C">
      <w:pPr>
        <w:pStyle w:val="NormalWeb"/>
        <w:spacing w:before="0" w:beforeAutospacing="0" w:after="0" w:afterAutospacing="0"/>
        <w:ind w:firstLine="720"/>
        <w:jc w:val="both"/>
        <w:rPr>
          <w:lang w:val="es"/>
        </w:rPr>
      </w:pPr>
      <w:r w:rsidRPr="00277B04">
        <w:rPr>
          <w:lang w:val="es"/>
        </w:rPr>
        <w:t xml:space="preserve">Bahasa Indonesia merupakan mata pelajaran yang memiliki peran strategis dalam membangun kemampuan literasi peserta didik sejak jenjang sekolah dasar. </w:t>
      </w:r>
      <w:r w:rsidRPr="00FE336C">
        <w:rPr>
          <w:lang w:val="es"/>
        </w:rPr>
        <w:t>Melalui pembelajaran Bahasa Indonesia, siswa tidak hanya mempelajari kaidah kebahasaan, tetapi juga mengembangkan kemampuan berkomunikasi secara lisan dan tulis sebagai bekal dalam kehidupan sehari-hari. Pembelajaran ini mencakup empat keterampilan berbahasa yang saling berkaitan, yaitu menyimak, berbicara, membaca, dan menulis. Di antara keempat keterampilan tersebut, membaca menjadi kompetensi dasar yang menentukan keberhasilan siswa dalam memahami informasi dari berbagai sumber pembelajaran. Ratnasari (2026) menjelaskan bahwa pembelajaran Bahasa Indonesia di sekolah dasar harus mampu mengembangkan kompetensi komunikasi peserta didik melalui aktivitas belajar yang kontekstual, bermakna, dan berorientasi pada penguatan kemampuan berbahasa.</w:t>
      </w:r>
    </w:p>
    <w:p w14:paraId="2D48D853" w14:textId="77777777" w:rsidR="00FE336C" w:rsidRPr="00FE336C" w:rsidRDefault="00FE336C" w:rsidP="00FE336C">
      <w:pPr>
        <w:pStyle w:val="NormalWeb"/>
        <w:spacing w:before="0" w:beforeAutospacing="0" w:after="0" w:afterAutospacing="0"/>
        <w:ind w:firstLine="720"/>
        <w:jc w:val="both"/>
        <w:rPr>
          <w:lang w:val="es"/>
        </w:rPr>
      </w:pPr>
      <w:r w:rsidRPr="00FE336C">
        <w:rPr>
          <w:lang w:val="es"/>
        </w:rPr>
        <w:t>Kemampuan membaca merupakan fondasi utama bagi perkembangan literasi siswa karena menjadi sarana untuk memperoleh pengetahuan, memperluas wawasan, serta membangun kemampuan berpikir secara sistematis. Siswa yang memiliki kemampuan membaca yang baik cenderung lebih mudah memahami materi pelajaran pada berbagai mata pelajaran dibandingkan siswa yang masih mengalami hambatan membaca. Oleh karena itu, peningkatan kemampuan membaca menjadi salah satu prioritas dalam penyelenggaraan pendidikan dasar. Hasil kajian Putri et al. (2026) menunjukkan bahwa masih banyak siswa sekolah dasar yang mengalami kesulitan membaca lancar, seperti membaca secara terbata-bata, kurang memperhatikan tanda baca, kesalahan pelafalan, serta rendahnya kelancaran ketika membaca teks. Kondisi tersebut menunjukkan bahwa penguatan keterampilan membaca sejak dini menjadi kebutuhan yang harus mendapatkan perhatian serius dari guru maupun sekolah.</w:t>
      </w:r>
    </w:p>
    <w:p w14:paraId="5E9FB4E1" w14:textId="77777777" w:rsidR="00FE336C" w:rsidRPr="00FE336C" w:rsidRDefault="00FE336C" w:rsidP="00FE336C">
      <w:pPr>
        <w:pStyle w:val="NormalWeb"/>
        <w:spacing w:before="0" w:beforeAutospacing="0" w:after="0" w:afterAutospacing="0"/>
        <w:ind w:firstLine="720"/>
        <w:jc w:val="both"/>
        <w:rPr>
          <w:lang w:val="es"/>
        </w:rPr>
      </w:pPr>
      <w:r w:rsidRPr="00FE336C">
        <w:rPr>
          <w:lang w:val="es"/>
        </w:rPr>
        <w:t>Penguatan kemampuan membaca juga menjadi bagian penting dalam implementasi Kurikulum Merdeka yang menempatkan literasi sebagai salah satu kompetensi esensial yang harus dikembangkan secara berkelanjutan. Kurikulum Merdeka mendorong pembelajaran yang berpusat pada peserta didik melalui pemberian pengalaman belajar yang aktif, bermakna, dan sesuai dengan karakteristik masing-masing siswa. Pendekatan tersebut memberikan kesempatan kepada guru untuk memilih strategi pembelajaran yang lebih inovatif sehingga mampu meningkatkan keterampilan literasi secara optimal. Hidayah et al. (2026) menjelaskan bahwa implementasi Kurikulum Merdeka memberikan dampak positif terhadap peningkatan kemampuan literasi siswa apabila didukung oleh strategi pembelajaran yang tepat, media yang relevan, serta lingkungan belajar yang kondusif. Dengan demikian, peningkatan kemampuan membaca tidak hanya bergantung pada materi pembelajaran, tetapi juga dipengaruhi oleh kualitas proses pembelajaran yang diterapkan di kelas.</w:t>
      </w:r>
    </w:p>
    <w:p w14:paraId="2FEAF594" w14:textId="77777777" w:rsidR="00FE336C" w:rsidRPr="00FE336C" w:rsidRDefault="00FE336C" w:rsidP="00FE336C">
      <w:pPr>
        <w:pStyle w:val="NormalWeb"/>
        <w:spacing w:before="0" w:beforeAutospacing="0" w:after="0" w:afterAutospacing="0"/>
        <w:ind w:firstLine="720"/>
        <w:jc w:val="both"/>
        <w:rPr>
          <w:lang w:val="es"/>
        </w:rPr>
      </w:pPr>
      <w:r w:rsidRPr="00FE336C">
        <w:rPr>
          <w:lang w:val="es"/>
        </w:rPr>
        <w:t xml:space="preserve">Sejalan dengan implementasi Kurikulum Merdeka, pembelajaran berdiferensiasi menjadi salah satu pendekatan yang mampu mengakomodasi keberagaman kemampuan membaca setiap peserta didik. Pendekatan ini memberikan kesempatan kepada guru untuk menyesuaikan materi, metode, maupun media pembelajaran sesuai dengan kebutuhan dan tingkat perkembangan siswa sehingga proses belajar menjadi lebih efektif. Pembelajaran yang memperhatikan karakteristik individu diyakini mampu meningkatkan partisipasi aktif siswa sekaligus mengurangi kesenjangan kemampuan membaca di dalam kelas. Sartika et al. (2026) mengemukakan bahwa pembelajaran berdiferensiasi terbukti mampu meningkatkan keterampilan literasi siswa karena memberikan pengalaman belajar yang lebih adaptif, fleksibel, dan berpusat pada kebutuhan peserta didik. Oleh sebab itu, guru dituntut tidak hanya </w:t>
      </w:r>
      <w:r w:rsidRPr="00FE336C">
        <w:rPr>
          <w:lang w:val="es"/>
        </w:rPr>
        <w:lastRenderedPageBreak/>
        <w:t>memilih metode pembelajaran yang tepat, tetapi juga memanfaatkan media pembelajaran inovatif yang mampu mendukung terciptanya proses belajar membaca yang lebih menarik, interaktif, dan efektif.</w:t>
      </w:r>
    </w:p>
    <w:p w14:paraId="63DC0070" w14:textId="77777777" w:rsidR="00FE336C" w:rsidRPr="00AA596B" w:rsidRDefault="00FE336C" w:rsidP="00FE336C">
      <w:pPr>
        <w:pStyle w:val="NormalWeb"/>
        <w:spacing w:before="0" w:beforeAutospacing="0" w:after="0" w:afterAutospacing="0"/>
        <w:ind w:firstLine="720"/>
        <w:jc w:val="both"/>
        <w:rPr>
          <w:lang w:val="de-DE"/>
        </w:rPr>
      </w:pPr>
      <w:r w:rsidRPr="00FE336C">
        <w:rPr>
          <w:lang w:val="es"/>
        </w:rPr>
        <w:t xml:space="preserve">Perkembangan teknologi digital telah menghadirkan berbagai inovasi media pembelajaran yang mampu meningkatkan kualitas pembelajaran membaca di sekolah dasar. Penggunaan media interaktif tidak hanya membantu siswa memahami isi bacaan, tetapi juga mampu meningkatkan perhatian, motivasi, dan keterlibatan siswa selama proses pembelajaran berlangsung. </w:t>
      </w:r>
      <w:r w:rsidRPr="00AA596B">
        <w:rPr>
          <w:lang w:val="de-DE"/>
        </w:rPr>
        <w:t>Media yang dirancang secara digital memberikan pengalaman belajar yang lebih menarik karena mengombinasikan unsur visual, audio, dan interaksi secara bersamaan. Pusvita (2026) menjelaskan bahwa media pembelajaran interaktif berbasis teknologi mampu meningkatkan efektivitas pembelajaran Bahasa Indonesia karena memberikan kesempatan kepada siswa untuk belajar secara lebih aktif dan mandiri. Temuan tersebut menunjukkan bahwa pemanfaatan media digital menjadi salah satu alternatif yang relevan dalam mendukung peningkatan kemampuan membaca pada jenjang sekolah dasar.</w:t>
      </w:r>
    </w:p>
    <w:p w14:paraId="0A09A215" w14:textId="77777777" w:rsidR="00FE336C" w:rsidRPr="00AA596B" w:rsidRDefault="00FE336C" w:rsidP="00FE336C">
      <w:pPr>
        <w:pStyle w:val="NormalWeb"/>
        <w:spacing w:before="0" w:beforeAutospacing="0" w:after="0" w:afterAutospacing="0"/>
        <w:ind w:firstLine="720"/>
        <w:jc w:val="both"/>
        <w:rPr>
          <w:lang w:val="de-DE"/>
        </w:rPr>
      </w:pPr>
      <w:r w:rsidRPr="00AA596B">
        <w:rPr>
          <w:lang w:val="de-DE"/>
        </w:rPr>
        <w:t xml:space="preserve">Berbagai penelitian mutakhir juga menunjukkan bahwa penggunaan media pembelajaran berbasis teknologi memberikan dampak positif terhadap peningkatan kemampuan literasi membaca siswa. Pengembangan media digital yang memanfaatkan cerita interaktif maupun aplikasi pembelajaran mampu menciptakan suasana belajar yang lebih menyenangkan sehingga siswa lebih mudah memahami isi bacaan. Selain meningkatkan pemahaman membaca, media digital juga mendorong siswa untuk lebih percaya diri dan aktif selama proses pembelajaran. Fajriani et al. (2026) melaporkan bahwa media </w:t>
      </w:r>
      <w:r w:rsidRPr="00FE336C">
        <w:rPr>
          <w:rStyle w:val="Strong"/>
          <w:b w:val="0"/>
          <w:bCs w:val="0"/>
          <w:lang w:val="de-DE"/>
        </w:rPr>
        <w:t>Kampung Cerita Digita</w:t>
      </w:r>
      <w:r w:rsidRPr="00AA596B">
        <w:rPr>
          <w:rStyle w:val="Strong"/>
          <w:lang w:val="de-DE"/>
        </w:rPr>
        <w:t>l</w:t>
      </w:r>
      <w:r w:rsidRPr="00AA596B">
        <w:rPr>
          <w:lang w:val="de-DE"/>
        </w:rPr>
        <w:t xml:space="preserve"> berbasis web secara signifikan meningkatkan kemampuan membaca pemahaman siswa sekolah dasar melalui penyajian materi yang interaktif dan mudah diakses. Temuan tersebut diperkuat oleh Jariah et al. (2026) yang menyatakan bahwa media interaktif berbantuan </w:t>
      </w:r>
      <w:r w:rsidRPr="00FE336C">
        <w:rPr>
          <w:rStyle w:val="Strong"/>
          <w:b w:val="0"/>
          <w:bCs w:val="0"/>
          <w:i/>
          <w:iCs/>
          <w:lang w:val="de-DE"/>
        </w:rPr>
        <w:t>Smart Apps Creator</w:t>
      </w:r>
      <w:r w:rsidRPr="00AA596B">
        <w:rPr>
          <w:lang w:val="de-DE"/>
        </w:rPr>
        <w:t xml:space="preserve"> terbukti valid dan efektif dalam meningkatkan kemampuan membaca serta aktivitas belajar siswa sekolah dasar.</w:t>
      </w:r>
    </w:p>
    <w:p w14:paraId="2E9BA77E" w14:textId="77777777" w:rsidR="00FE336C" w:rsidRPr="00AA596B" w:rsidRDefault="00FE336C" w:rsidP="00FE336C">
      <w:pPr>
        <w:pStyle w:val="NormalWeb"/>
        <w:spacing w:before="0" w:beforeAutospacing="0" w:after="0" w:afterAutospacing="0"/>
        <w:ind w:firstLine="720"/>
        <w:jc w:val="both"/>
        <w:rPr>
          <w:lang w:val="de-DE"/>
        </w:rPr>
      </w:pPr>
      <w:r w:rsidRPr="00AA596B">
        <w:rPr>
          <w:lang w:val="de-DE"/>
        </w:rPr>
        <w:t>Inovasi teknologi pendidikan saat ini juga berkembang melalui pemanfaatan kecerdasan buatan (</w:t>
      </w:r>
      <w:r w:rsidRPr="00AA596B">
        <w:rPr>
          <w:rStyle w:val="Emphasis"/>
          <w:lang w:val="de-DE"/>
        </w:rPr>
        <w:t>Artificial Intelligence</w:t>
      </w:r>
      <w:r w:rsidRPr="00AA596B">
        <w:rPr>
          <w:lang w:val="de-DE"/>
        </w:rPr>
        <w:t>) dan teknologi pengenalan suara (</w:t>
      </w:r>
      <w:r w:rsidRPr="00AA596B">
        <w:rPr>
          <w:rStyle w:val="Emphasis"/>
          <w:lang w:val="de-DE"/>
        </w:rPr>
        <w:t>speech recognition</w:t>
      </w:r>
      <w:r w:rsidRPr="00AA596B">
        <w:rPr>
          <w:lang w:val="de-DE"/>
        </w:rPr>
        <w:t xml:space="preserve">) yang mampu memberikan umpan balik secara otomatis terhadap hasil belajar siswa. Teknologi tersebut memungkinkan peserta didik memperoleh evaluasi secara langsung terhadap pelafalan, kelancaran membaca, maupun ketepatan pengucapan sehingga proses belajar menjadi lebih personal. Safah dan Mashuri (2026) menjelaskan bahwa implementasi </w:t>
      </w:r>
      <w:r w:rsidRPr="00AA596B">
        <w:rPr>
          <w:rStyle w:val="Emphasis"/>
          <w:lang w:val="de-DE"/>
        </w:rPr>
        <w:t>speech recognition</w:t>
      </w:r>
      <w:r w:rsidRPr="00AA596B">
        <w:rPr>
          <w:lang w:val="de-DE"/>
        </w:rPr>
        <w:t xml:space="preserve"> mampu meningkatkan efektivitas aplikasi pembelajaran karena sistem dapat mengenali hasil pengucapan pengguna secara otomatis. Selanjutnya, Danuarta et al. (2026) menunjukkan bahwa penerapan algoritma </w:t>
      </w:r>
      <w:r w:rsidRPr="00AA596B">
        <w:rPr>
          <w:rStyle w:val="Emphasis"/>
          <w:lang w:val="de-DE"/>
        </w:rPr>
        <w:t>Levenshtein Distance</w:t>
      </w:r>
      <w:r w:rsidRPr="00AA596B">
        <w:rPr>
          <w:lang w:val="de-DE"/>
        </w:rPr>
        <w:t xml:space="preserve"> pada sistem evaluasi keterbacaan berbasis </w:t>
      </w:r>
      <w:r w:rsidRPr="00AA596B">
        <w:rPr>
          <w:rStyle w:val="Emphasis"/>
          <w:lang w:val="de-DE"/>
        </w:rPr>
        <w:t>speech-to-text</w:t>
      </w:r>
      <w:r w:rsidRPr="00AA596B">
        <w:rPr>
          <w:lang w:val="de-DE"/>
        </w:rPr>
        <w:t xml:space="preserve"> mampu meningkatkan akurasi penilaian kemampuan membaca, khususnya dalam mendeteksi kesalahan pelafalan. Selain itu, Ratih et al. (2026) membuktikan bahwa media pembelajaran interaktif berbasis kecerdasan buatan berpengaruh positif terhadap peningkatan literasi digital dan kemampuan berpikir tingkat tinggi siswa sehingga teknologi AI semakin relevan diterapkan dalam pembelajaran di sekolah dasar.</w:t>
      </w:r>
    </w:p>
    <w:p w14:paraId="24755887" w14:textId="77777777" w:rsidR="00FE336C" w:rsidRDefault="00FE336C" w:rsidP="00FE336C">
      <w:pPr>
        <w:pStyle w:val="NormalWeb"/>
        <w:spacing w:before="0" w:beforeAutospacing="0" w:after="0" w:afterAutospacing="0"/>
        <w:ind w:firstLine="720"/>
        <w:jc w:val="both"/>
        <w:rPr>
          <w:lang w:val="de-DE"/>
        </w:rPr>
      </w:pPr>
      <w:r w:rsidRPr="00AA596B">
        <w:rPr>
          <w:lang w:val="de-DE"/>
        </w:rPr>
        <w:t xml:space="preserve">Meskipun berbagai penelitian telah membuktikan efektivitas media digital dalam meningkatkan kemampuan membaca, hasil observasi awal di kelas IV SDN 7 Tabongo Kabupaten Gorontalo menunjukkan bahwa kemampuan membaca siswa masih tergolong rendah. Sebagian siswa masih membaca dengan cara mengeja, kurang lancar, belum tepat dalam pelafalan, serta belum mampu menggunakan intonasi sesuai tanda baca sehingga proses memahami isi bacaan belum berlangsung secara optimal. Kondisi tersebut diperparah oleh proses pembelajaran yang masih didominasi metode konvensional dengan minimnya </w:t>
      </w:r>
      <w:r w:rsidRPr="00AA596B">
        <w:rPr>
          <w:lang w:val="de-DE"/>
        </w:rPr>
        <w:lastRenderedPageBreak/>
        <w:t xml:space="preserve">penggunaan media digital yang mampu meningkatkan motivasi dan keterlibatan siswa dalam belajar membaca. Mahniar et al. (2026) mengungkapkan bahwa pembelajaran yang masih berpusat pada guru dan kurang memanfaatkan media interaktif menyebabkan siswa cenderung pasif serta mudah kehilangan minat belajar. Di sisi lain, Kanaya dan Pratiwi (2026) menunjukkan bahwa penerapan metode pembelajaran yang melibatkan partisipasi aktif peserta didik mampu meningkatkan kelancaran membaca secara signifikan. Perkembangan teknologi pendidikan juga membuka peluang pemanfaatan perangkat cerdas berbasis Internet of Things (IoT) untuk mendukung ekosistem literasi digital di sekolah sebagaimana ditunjukkan oleh Saputra dan Widodo (2026), sehingga integrasi teknologi dalam pembelajaran membaca menjadi semakin relevan. Berdasarkan kondisi tersebut, penelitian ini menawarkan kebaruan berupa penerapan aplikasi </w:t>
      </w:r>
      <w:r w:rsidRPr="00FE336C">
        <w:rPr>
          <w:rStyle w:val="Strong"/>
          <w:b w:val="0"/>
          <w:bCs w:val="0"/>
          <w:i/>
          <w:iCs/>
          <w:lang w:val="de-DE"/>
        </w:rPr>
        <w:t>Bookbot</w:t>
      </w:r>
      <w:r w:rsidRPr="00AA596B">
        <w:rPr>
          <w:lang w:val="de-DE"/>
        </w:rPr>
        <w:t xml:space="preserve"> sebagai media pembelajaran membaca berbasis teknologi yang memanfaatkan fitur interaktif dan umpan balik langsung untuk meningkatkan kelancaran, ketepatan, pelafalan, dan intonasi membaca siswa kelas IV SDN 7 Tabongo Kabupaten Gorontalo melalui Penelitian Tindakan Kelas. Kebaruan tersebut diharapkan dapat memperkaya implementasi media pembelajaran digital dalam konteks sekolah dasar sekaligus memberikan alternatif solusi yang efektif terhadap rendahnya kemampuan membaca siswa.</w:t>
      </w:r>
    </w:p>
    <w:p w14:paraId="44D1FF05" w14:textId="77777777" w:rsidR="00FE336C" w:rsidRPr="00627BC1" w:rsidRDefault="00FE336C" w:rsidP="00FE336C">
      <w:pPr>
        <w:pStyle w:val="NormalWeb"/>
        <w:spacing w:before="0" w:beforeAutospacing="0" w:after="0" w:afterAutospacing="0"/>
        <w:ind w:firstLine="720"/>
        <w:jc w:val="both"/>
        <w:rPr>
          <w:lang w:val="de-DE"/>
        </w:rPr>
      </w:pPr>
    </w:p>
    <w:p w14:paraId="473143B3" w14:textId="77777777" w:rsidR="00FE336C" w:rsidRPr="00627BC1" w:rsidRDefault="00FE336C" w:rsidP="00FE336C">
      <w:pPr>
        <w:shd w:val="clear" w:color="auto" w:fill="BFBFBF"/>
        <w:spacing w:after="0" w:line="240" w:lineRule="auto"/>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METODE PENELITIAN</w:t>
      </w:r>
    </w:p>
    <w:p w14:paraId="1C781681" w14:textId="7F4AC64C" w:rsidR="00FE336C" w:rsidRPr="00627BC1" w:rsidRDefault="00FE336C" w:rsidP="00FE336C">
      <w:pPr>
        <w:pStyle w:val="NormalWeb"/>
        <w:spacing w:before="0" w:beforeAutospacing="0" w:after="0" w:afterAutospacing="0"/>
        <w:ind w:firstLine="720"/>
        <w:jc w:val="both"/>
        <w:rPr>
          <w:lang w:val="de-DE"/>
        </w:rPr>
      </w:pPr>
      <w:r w:rsidRPr="00AA596B">
        <w:rPr>
          <w:lang w:val="de-DE"/>
        </w:rPr>
        <w:t>Penelitian ini menggunakan metode Penelitian Tindakan Kelas (PTK) yang dilaksanakan di kelas IV SDN 7 Tabongo, Kabupaten Gorontalo, dengan subjek penelitian sebanyak 34 siswa. Penelitian dilaksanakan dalam dua siklus, dan setiap siklus terdiri atas dua kali pertemuan yang meliputi tahap perencanaan, pelaksanaan tindakan, observasi, dan refleksi. Tindakan yang diberikan berupa penerapan aplikasi Bookbot sebagai media pembelajaran membaca pada mata pelajaran Bahasa Indonesia untuk meningkatkan kemampuan membaca siswa. Instrumen penelitian meliputi lembar observasi aktivitas guru dan siswa, tes kemampuan membaca menggunakan rubrik penilaian, serta dokumentasi berupa catatan kegiatan dan foto pelaksanaan pembelajaran. Rubrik penilaian kemampuan membaca mencakup aspek kelancaran membaca, ketepatan pelafalan, penggunaan intonasi, serta ketepatan dalam memperhatikan ejaan dan tanda baca. Data penelitian dikumpulkan melalui observasi, tes, dan dokumentasi. Data hasil observasi digunakan untuk mendeskripsikan keterlaksanaan pembelajaran dan aktivitas siswa selama tindakan berlangsung, sedangkan tes digunakan untuk mengukur peningkatan kemampuan membaca pada setiap siklus. Data dokumentasi berfungsi sebagai pendukung terhadap hasil observasi dan tes. Seluruh data dianalisis secara deskriptif dengan membandingkan hasil pada kondisi awal, Siklus I, dan Siklus II untuk mengetahui peningkatan kemampuan membaca siswa setelah penerapan aplikasi Bookbot. Keberhasilan tindakan ditentukan berdasarkan persentase siswa yang mencapai kriteria ketuntasan belajar yang ditetapkan sekolah, dengan indikator keberhasilan apabila minimal 85% siswa mencapai kategori tuntas dalam kemampuan membaca.</w:t>
      </w:r>
    </w:p>
    <w:p w14:paraId="46041DF1" w14:textId="77777777" w:rsidR="00FE336C" w:rsidRPr="00627BC1" w:rsidRDefault="00FE336C" w:rsidP="00FE336C">
      <w:pPr>
        <w:spacing w:after="0" w:line="240" w:lineRule="auto"/>
        <w:ind w:firstLine="720"/>
        <w:jc w:val="both"/>
        <w:rPr>
          <w:rFonts w:ascii="Times New Roman" w:eastAsia="Times New Roman" w:hAnsi="Times New Roman" w:cs="Times New Roman"/>
          <w:kern w:val="0"/>
          <w:sz w:val="24"/>
          <w:szCs w:val="24"/>
          <w:lang w:val="es" w:bidi="ar-SA"/>
          <w14:ligatures w14:val="none"/>
        </w:rPr>
      </w:pPr>
      <w:r w:rsidRPr="00627BC1">
        <w:rPr>
          <w:rFonts w:ascii="Times New Roman" w:eastAsia="Times New Roman" w:hAnsi="Times New Roman" w:cs="Times New Roman"/>
          <w:kern w:val="0"/>
          <w:sz w:val="24"/>
          <w:szCs w:val="24"/>
          <w:lang w:val="es" w:bidi="ar-SA"/>
          <w14:ligatures w14:val="none"/>
        </w:rPr>
        <w:t xml:space="preserve"> </w:t>
      </w:r>
    </w:p>
    <w:p w14:paraId="26FD808B" w14:textId="77777777" w:rsidR="00FE336C" w:rsidRPr="00627BC1" w:rsidRDefault="00FE336C" w:rsidP="00FE336C">
      <w:pPr>
        <w:shd w:val="clear" w:color="auto" w:fill="BFBFBF"/>
        <w:spacing w:after="0" w:line="240" w:lineRule="auto"/>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HASIL DAN PEMBAHASAN</w:t>
      </w:r>
    </w:p>
    <w:p w14:paraId="66390DBD" w14:textId="77777777" w:rsidR="00FE336C" w:rsidRPr="00627BC1" w:rsidRDefault="00FE336C" w:rsidP="00FE336C">
      <w:pPr>
        <w:spacing w:after="0" w:line="240" w:lineRule="auto"/>
        <w:jc w:val="both"/>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Hasil</w:t>
      </w:r>
    </w:p>
    <w:p w14:paraId="35D1032C" w14:textId="77777777" w:rsidR="00FE336C" w:rsidRPr="00FE336C" w:rsidRDefault="00FE336C" w:rsidP="00FE336C">
      <w:pPr>
        <w:pStyle w:val="NormalWeb"/>
        <w:spacing w:before="0" w:beforeAutospacing="0" w:after="0" w:afterAutospacing="0"/>
        <w:jc w:val="both"/>
        <w:rPr>
          <w:lang w:val="es"/>
        </w:rPr>
      </w:pPr>
    </w:p>
    <w:p w14:paraId="2E737DF6" w14:textId="77777777" w:rsidR="00FE336C" w:rsidRPr="00FE336C" w:rsidRDefault="00FE336C" w:rsidP="00FE336C">
      <w:pPr>
        <w:spacing w:after="0" w:line="240" w:lineRule="auto"/>
        <w:ind w:firstLine="720"/>
        <w:jc w:val="both"/>
        <w:rPr>
          <w:rFonts w:ascii="Times New Roman" w:eastAsia="Times New Roman" w:hAnsi="Times New Roman" w:cs="Times New Roman"/>
          <w:kern w:val="0"/>
          <w:sz w:val="24"/>
          <w:szCs w:val="24"/>
          <w:lang w:val="es" w:bidi="ar-SA"/>
          <w14:ligatures w14:val="none"/>
        </w:rPr>
      </w:pPr>
      <w:r w:rsidRPr="00FE336C">
        <w:rPr>
          <w:rFonts w:ascii="Times New Roman" w:eastAsia="Times New Roman" w:hAnsi="Times New Roman" w:cs="Times New Roman"/>
          <w:kern w:val="0"/>
          <w:sz w:val="24"/>
          <w:szCs w:val="24"/>
          <w:lang w:val="es" w:bidi="ar-SA"/>
          <w14:ligatures w14:val="none"/>
        </w:rPr>
        <w:t xml:space="preserve">Penelitian ini bertujuan untuk meningkatkan kemampuan membaca siswa kelas IV SDN 7 Tabongo Kabupaten Gorontalo melalui penerapan aplikasi Bookbot pada pembelajaran Bahasa Indonesia. Pelaksanaan tindakan dilakukan secara bertahap menggunakan desain Penelitian Tindakan Kelas yang terdiri atas dua siklus, dengan masing-masing siklus dilaksanakan dalam dua kali pertemuan. Pada setiap tahapan tindakan dilakukan pengamatan </w:t>
      </w:r>
      <w:r w:rsidRPr="00FE336C">
        <w:rPr>
          <w:rFonts w:ascii="Times New Roman" w:eastAsia="Times New Roman" w:hAnsi="Times New Roman" w:cs="Times New Roman"/>
          <w:kern w:val="0"/>
          <w:sz w:val="24"/>
          <w:szCs w:val="24"/>
          <w:lang w:val="es" w:bidi="ar-SA"/>
          <w14:ligatures w14:val="none"/>
        </w:rPr>
        <w:lastRenderedPageBreak/>
        <w:t>terhadap perkembangan kemampuan membaca siswa berdasarkan indikator kelancaran membaca, ketepatan pelafalan, penggunaan intonasi, serta ketepatan dalam memperhatikan ejaan dan tanda baca. Hasil penelitian menunjukkan bahwa penerapan aplikasi Bookbot memberikan perubahan yang positif terhadap kemampuan membaca siswa selama proses pembelajaran berlangsung. Perubahan tersebut terlihat dari meningkatnya jumlah siswa yang mencapai ketuntasan belajar pada setiap tahapan tindakan.</w:t>
      </w:r>
    </w:p>
    <w:p w14:paraId="1FB40B14" w14:textId="77777777" w:rsidR="00FE336C" w:rsidRPr="00FE336C" w:rsidRDefault="00FE336C" w:rsidP="00FE336C">
      <w:pPr>
        <w:spacing w:after="0" w:line="240" w:lineRule="auto"/>
        <w:ind w:firstLine="720"/>
        <w:jc w:val="both"/>
        <w:rPr>
          <w:rFonts w:ascii="Times New Roman" w:eastAsia="Times New Roman" w:hAnsi="Times New Roman" w:cs="Times New Roman"/>
          <w:kern w:val="0"/>
          <w:sz w:val="24"/>
          <w:szCs w:val="24"/>
          <w:lang w:val="es" w:bidi="ar-SA"/>
          <w14:ligatures w14:val="none"/>
        </w:rPr>
      </w:pPr>
      <w:r w:rsidRPr="00FE336C">
        <w:rPr>
          <w:rFonts w:ascii="Times New Roman" w:eastAsia="Times New Roman" w:hAnsi="Times New Roman" w:cs="Times New Roman"/>
          <w:kern w:val="0"/>
          <w:sz w:val="24"/>
          <w:szCs w:val="24"/>
          <w:lang w:val="es" w:bidi="ar-SA"/>
          <w14:ligatures w14:val="none"/>
        </w:rPr>
        <w:t>Untuk memberikan gambaran mengenai perkembangan kemampuan membaca siswa selama penelitian berlangsung, hasil ketuntasan belajar pada setiap tahapan tindakan disajikan pada Tabel 1. Penyajian tabel dimaksudkan untuk memperlihatkan perkembangan hasil belajar siswa sejak kondisi awal hingga berakhirnya pelaksanaan tindakan pada Siklus II. Data pada tabel menunjukkan perubahan tingkat ketuntasan belajar yang terjadi secara bertahap selama proses penelitian berlangsung. Perubahan tersebut menjadi indikator bahwa tindakan yang diberikan memberikan dampak terhadap peningkatan kemampuan membaca siswa. Adapun hasil ketuntasan kemampuan membaca siswa disajikan pada Tabel 1.</w:t>
      </w:r>
    </w:p>
    <w:p w14:paraId="5919C765" w14:textId="77777777" w:rsidR="00FE336C" w:rsidRPr="00FE336C" w:rsidRDefault="00FE336C" w:rsidP="00FE336C">
      <w:pPr>
        <w:spacing w:after="0" w:line="240" w:lineRule="auto"/>
        <w:ind w:firstLine="720"/>
        <w:jc w:val="both"/>
        <w:rPr>
          <w:rFonts w:ascii="Times New Roman" w:eastAsia="Times New Roman" w:hAnsi="Times New Roman" w:cs="Times New Roman"/>
          <w:kern w:val="0"/>
          <w:sz w:val="24"/>
          <w:szCs w:val="24"/>
          <w:lang w:val="es" w:bidi="ar-SA"/>
          <w14:ligatures w14:val="none"/>
        </w:rPr>
      </w:pPr>
    </w:p>
    <w:p w14:paraId="4D035252" w14:textId="77777777" w:rsidR="00FE336C" w:rsidRPr="00FE336C" w:rsidRDefault="00FE336C" w:rsidP="00FE336C">
      <w:pPr>
        <w:spacing w:after="0" w:line="240" w:lineRule="auto"/>
        <w:jc w:val="center"/>
        <w:rPr>
          <w:rFonts w:ascii="Times New Roman" w:eastAsia="Times New Roman" w:hAnsi="Times New Roman" w:cs="Times New Roman"/>
          <w:kern w:val="0"/>
          <w:sz w:val="24"/>
          <w:szCs w:val="24"/>
          <w:lang w:val="es" w:bidi="ar-SA"/>
          <w14:ligatures w14:val="none"/>
        </w:rPr>
      </w:pPr>
      <w:r w:rsidRPr="00FE336C">
        <w:rPr>
          <w:rFonts w:ascii="Times New Roman" w:eastAsia="Times New Roman" w:hAnsi="Times New Roman" w:cs="Times New Roman"/>
          <w:b/>
          <w:bCs/>
          <w:kern w:val="0"/>
          <w:sz w:val="24"/>
          <w:szCs w:val="24"/>
          <w:lang w:val="es" w:bidi="ar-SA"/>
          <w14:ligatures w14:val="none"/>
        </w:rPr>
        <w:t>Tabel 1. Persentase Ketuntasan Kemampuan Membaca Siswa Melalui Aplikasi Bookbot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2261"/>
        <w:gridCol w:w="2415"/>
      </w:tblGrid>
      <w:tr w:rsidR="00FE336C" w:rsidRPr="00AA596B" w14:paraId="014291DE" w14:textId="77777777" w:rsidTr="00B543F4">
        <w:trPr>
          <w:tblHeader/>
          <w:tblCellSpacing w:w="15" w:type="dxa"/>
          <w:jc w:val="center"/>
        </w:trPr>
        <w:tc>
          <w:tcPr>
            <w:tcW w:w="0" w:type="auto"/>
            <w:tcBorders>
              <w:top w:val="single" w:sz="4" w:space="0" w:color="auto"/>
              <w:bottom w:val="single" w:sz="4" w:space="0" w:color="auto"/>
            </w:tcBorders>
            <w:vAlign w:val="center"/>
            <w:hideMark/>
          </w:tcPr>
          <w:p w14:paraId="1379EB75" w14:textId="77777777" w:rsidR="00FE336C" w:rsidRPr="00AA596B" w:rsidRDefault="00FE336C" w:rsidP="00B543F4">
            <w:pPr>
              <w:spacing w:after="0" w:line="240" w:lineRule="auto"/>
              <w:jc w:val="center"/>
              <w:rPr>
                <w:rFonts w:ascii="Times New Roman" w:eastAsia="Times New Roman" w:hAnsi="Times New Roman" w:cs="Times New Roman"/>
                <w:b/>
                <w:bCs/>
                <w:kern w:val="0"/>
                <w:sz w:val="24"/>
                <w:szCs w:val="24"/>
                <w:lang w:bidi="ar-SA"/>
                <w14:ligatures w14:val="none"/>
              </w:rPr>
            </w:pPr>
            <w:r w:rsidRPr="00AA596B">
              <w:rPr>
                <w:rFonts w:ascii="Times New Roman" w:eastAsia="Times New Roman" w:hAnsi="Times New Roman" w:cs="Times New Roman"/>
                <w:b/>
                <w:bCs/>
                <w:kern w:val="0"/>
                <w:sz w:val="24"/>
                <w:szCs w:val="24"/>
                <w:lang w:bidi="ar-SA"/>
                <w14:ligatures w14:val="none"/>
              </w:rPr>
              <w:t>Tahap Pembelajaran</w:t>
            </w:r>
          </w:p>
        </w:tc>
        <w:tc>
          <w:tcPr>
            <w:tcW w:w="0" w:type="auto"/>
            <w:tcBorders>
              <w:top w:val="single" w:sz="4" w:space="0" w:color="auto"/>
              <w:bottom w:val="single" w:sz="4" w:space="0" w:color="auto"/>
            </w:tcBorders>
            <w:vAlign w:val="center"/>
            <w:hideMark/>
          </w:tcPr>
          <w:p w14:paraId="474AAEE9" w14:textId="77777777" w:rsidR="00FE336C" w:rsidRPr="00AA596B" w:rsidRDefault="00FE336C" w:rsidP="00B543F4">
            <w:pPr>
              <w:spacing w:after="0" w:line="240" w:lineRule="auto"/>
              <w:jc w:val="center"/>
              <w:rPr>
                <w:rFonts w:ascii="Times New Roman" w:eastAsia="Times New Roman" w:hAnsi="Times New Roman" w:cs="Times New Roman"/>
                <w:b/>
                <w:bCs/>
                <w:kern w:val="0"/>
                <w:sz w:val="24"/>
                <w:szCs w:val="24"/>
                <w:lang w:bidi="ar-SA"/>
                <w14:ligatures w14:val="none"/>
              </w:rPr>
            </w:pPr>
            <w:r w:rsidRPr="00AA596B">
              <w:rPr>
                <w:rFonts w:ascii="Times New Roman" w:eastAsia="Times New Roman" w:hAnsi="Times New Roman" w:cs="Times New Roman"/>
                <w:b/>
                <w:bCs/>
                <w:kern w:val="0"/>
                <w:sz w:val="24"/>
                <w:szCs w:val="24"/>
                <w:lang w:bidi="ar-SA"/>
                <w14:ligatures w14:val="none"/>
              </w:rPr>
              <w:t>Jumlah Siswa Tuntas</w:t>
            </w:r>
          </w:p>
        </w:tc>
        <w:tc>
          <w:tcPr>
            <w:tcW w:w="0" w:type="auto"/>
            <w:tcBorders>
              <w:top w:val="single" w:sz="4" w:space="0" w:color="auto"/>
              <w:bottom w:val="single" w:sz="4" w:space="0" w:color="auto"/>
            </w:tcBorders>
            <w:vAlign w:val="center"/>
            <w:hideMark/>
          </w:tcPr>
          <w:p w14:paraId="1724FE75" w14:textId="77777777" w:rsidR="00FE336C" w:rsidRPr="00AA596B" w:rsidRDefault="00FE336C" w:rsidP="00B543F4">
            <w:pPr>
              <w:spacing w:after="0" w:line="240" w:lineRule="auto"/>
              <w:jc w:val="center"/>
              <w:rPr>
                <w:rFonts w:ascii="Times New Roman" w:eastAsia="Times New Roman" w:hAnsi="Times New Roman" w:cs="Times New Roman"/>
                <w:b/>
                <w:bCs/>
                <w:kern w:val="0"/>
                <w:sz w:val="24"/>
                <w:szCs w:val="24"/>
                <w:lang w:bidi="ar-SA"/>
                <w14:ligatures w14:val="none"/>
              </w:rPr>
            </w:pPr>
            <w:r w:rsidRPr="00AA596B">
              <w:rPr>
                <w:rFonts w:ascii="Times New Roman" w:eastAsia="Times New Roman" w:hAnsi="Times New Roman" w:cs="Times New Roman"/>
                <w:b/>
                <w:bCs/>
                <w:kern w:val="0"/>
                <w:sz w:val="24"/>
                <w:szCs w:val="24"/>
                <w:lang w:bidi="ar-SA"/>
                <w14:ligatures w14:val="none"/>
              </w:rPr>
              <w:t>Persentase Ketuntasan</w:t>
            </w:r>
          </w:p>
        </w:tc>
      </w:tr>
      <w:tr w:rsidR="00FE336C" w:rsidRPr="00AA596B" w14:paraId="2DBC4FCC" w14:textId="77777777" w:rsidTr="00B543F4">
        <w:trPr>
          <w:tblCellSpacing w:w="15" w:type="dxa"/>
          <w:jc w:val="center"/>
        </w:trPr>
        <w:tc>
          <w:tcPr>
            <w:tcW w:w="0" w:type="auto"/>
            <w:vAlign w:val="center"/>
            <w:hideMark/>
          </w:tcPr>
          <w:p w14:paraId="71E2B070"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Observasi Awal</w:t>
            </w:r>
          </w:p>
        </w:tc>
        <w:tc>
          <w:tcPr>
            <w:tcW w:w="0" w:type="auto"/>
            <w:vAlign w:val="center"/>
            <w:hideMark/>
          </w:tcPr>
          <w:p w14:paraId="20979AC6"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3</w:t>
            </w:r>
          </w:p>
        </w:tc>
        <w:tc>
          <w:tcPr>
            <w:tcW w:w="0" w:type="auto"/>
            <w:vAlign w:val="center"/>
            <w:hideMark/>
          </w:tcPr>
          <w:p w14:paraId="7319541A"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15%</w:t>
            </w:r>
          </w:p>
        </w:tc>
      </w:tr>
      <w:tr w:rsidR="00FE336C" w:rsidRPr="00AA596B" w14:paraId="753EBB52" w14:textId="77777777" w:rsidTr="00B543F4">
        <w:trPr>
          <w:tblCellSpacing w:w="15" w:type="dxa"/>
          <w:jc w:val="center"/>
        </w:trPr>
        <w:tc>
          <w:tcPr>
            <w:tcW w:w="0" w:type="auto"/>
            <w:vAlign w:val="center"/>
            <w:hideMark/>
          </w:tcPr>
          <w:p w14:paraId="2C4E23BF"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Siklus I Pertemuan 1</w:t>
            </w:r>
          </w:p>
        </w:tc>
        <w:tc>
          <w:tcPr>
            <w:tcW w:w="0" w:type="auto"/>
            <w:vAlign w:val="center"/>
            <w:hideMark/>
          </w:tcPr>
          <w:p w14:paraId="4CBE19AC"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10</w:t>
            </w:r>
          </w:p>
        </w:tc>
        <w:tc>
          <w:tcPr>
            <w:tcW w:w="0" w:type="auto"/>
            <w:vAlign w:val="center"/>
            <w:hideMark/>
          </w:tcPr>
          <w:p w14:paraId="33EBB9AC"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29%</w:t>
            </w:r>
          </w:p>
        </w:tc>
      </w:tr>
      <w:tr w:rsidR="00FE336C" w:rsidRPr="00AA596B" w14:paraId="2E977050" w14:textId="77777777" w:rsidTr="00B543F4">
        <w:trPr>
          <w:tblCellSpacing w:w="15" w:type="dxa"/>
          <w:jc w:val="center"/>
        </w:trPr>
        <w:tc>
          <w:tcPr>
            <w:tcW w:w="0" w:type="auto"/>
            <w:vAlign w:val="center"/>
            <w:hideMark/>
          </w:tcPr>
          <w:p w14:paraId="02A52FB4"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Siklus I Pertemuan 2</w:t>
            </w:r>
          </w:p>
        </w:tc>
        <w:tc>
          <w:tcPr>
            <w:tcW w:w="0" w:type="auto"/>
            <w:vAlign w:val="center"/>
            <w:hideMark/>
          </w:tcPr>
          <w:p w14:paraId="1623CA0F"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22</w:t>
            </w:r>
          </w:p>
        </w:tc>
        <w:tc>
          <w:tcPr>
            <w:tcW w:w="0" w:type="auto"/>
            <w:vAlign w:val="center"/>
            <w:hideMark/>
          </w:tcPr>
          <w:p w14:paraId="760B67BB"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65%</w:t>
            </w:r>
          </w:p>
        </w:tc>
      </w:tr>
      <w:tr w:rsidR="00FE336C" w:rsidRPr="00AA596B" w14:paraId="4D739737" w14:textId="77777777" w:rsidTr="00B543F4">
        <w:trPr>
          <w:tblCellSpacing w:w="15" w:type="dxa"/>
          <w:jc w:val="center"/>
        </w:trPr>
        <w:tc>
          <w:tcPr>
            <w:tcW w:w="0" w:type="auto"/>
            <w:vAlign w:val="center"/>
            <w:hideMark/>
          </w:tcPr>
          <w:p w14:paraId="02BC7ED0"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Siklus II Pertemuan 1</w:t>
            </w:r>
          </w:p>
        </w:tc>
        <w:tc>
          <w:tcPr>
            <w:tcW w:w="0" w:type="auto"/>
            <w:vAlign w:val="center"/>
            <w:hideMark/>
          </w:tcPr>
          <w:p w14:paraId="1459AB8F"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27</w:t>
            </w:r>
          </w:p>
        </w:tc>
        <w:tc>
          <w:tcPr>
            <w:tcW w:w="0" w:type="auto"/>
            <w:vAlign w:val="center"/>
            <w:hideMark/>
          </w:tcPr>
          <w:p w14:paraId="4F17570E"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79%</w:t>
            </w:r>
          </w:p>
        </w:tc>
      </w:tr>
      <w:tr w:rsidR="00FE336C" w:rsidRPr="00AA596B" w14:paraId="7BCDD9F0" w14:textId="77777777" w:rsidTr="00B543F4">
        <w:trPr>
          <w:tblCellSpacing w:w="15" w:type="dxa"/>
          <w:jc w:val="center"/>
        </w:trPr>
        <w:tc>
          <w:tcPr>
            <w:tcW w:w="0" w:type="auto"/>
            <w:tcBorders>
              <w:bottom w:val="nil"/>
            </w:tcBorders>
            <w:vAlign w:val="center"/>
            <w:hideMark/>
          </w:tcPr>
          <w:p w14:paraId="667CFEBB"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Siklus II Pertemuan 2</w:t>
            </w:r>
          </w:p>
        </w:tc>
        <w:tc>
          <w:tcPr>
            <w:tcW w:w="0" w:type="auto"/>
            <w:tcBorders>
              <w:bottom w:val="nil"/>
            </w:tcBorders>
            <w:vAlign w:val="center"/>
            <w:hideMark/>
          </w:tcPr>
          <w:p w14:paraId="64453F65"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30</w:t>
            </w:r>
          </w:p>
        </w:tc>
        <w:tc>
          <w:tcPr>
            <w:tcW w:w="0" w:type="auto"/>
            <w:tcBorders>
              <w:bottom w:val="nil"/>
            </w:tcBorders>
            <w:vAlign w:val="center"/>
            <w:hideMark/>
          </w:tcPr>
          <w:p w14:paraId="4F9E025F" w14:textId="77777777" w:rsidR="00FE336C" w:rsidRPr="00AA596B" w:rsidRDefault="00FE336C" w:rsidP="00B543F4">
            <w:pPr>
              <w:spacing w:after="0" w:line="240" w:lineRule="auto"/>
              <w:jc w:val="center"/>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88%</w:t>
            </w:r>
          </w:p>
        </w:tc>
      </w:tr>
    </w:tbl>
    <w:p w14:paraId="232ECDD1" w14:textId="77777777" w:rsidR="00FE336C" w:rsidRDefault="00FE336C" w:rsidP="00FE336C">
      <w:pPr>
        <w:spacing w:after="0" w:line="240" w:lineRule="auto"/>
        <w:jc w:val="both"/>
        <w:rPr>
          <w:rFonts w:ascii="Times New Roman" w:eastAsia="Times New Roman" w:hAnsi="Times New Roman" w:cs="Times New Roman"/>
          <w:kern w:val="0"/>
          <w:sz w:val="24"/>
          <w:szCs w:val="24"/>
          <w:lang w:bidi="ar-SA"/>
          <w14:ligatures w14:val="none"/>
        </w:rPr>
      </w:pPr>
    </w:p>
    <w:p w14:paraId="559A87B1" w14:textId="77777777" w:rsidR="00FE336C" w:rsidRPr="00AA596B" w:rsidRDefault="00FE336C" w:rsidP="00FE336C">
      <w:pPr>
        <w:spacing w:after="0" w:line="240" w:lineRule="auto"/>
        <w:ind w:firstLine="720"/>
        <w:jc w:val="both"/>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Berdasarkan Tabel 1, terlihat bahwa tingkat ketuntasan kemampuan membaca siswa mengalami peningkatan secara konsisten pada setiap tahapan tindakan. Pola peningkatan tersebut menunjukkan bahwa semakin sering siswa mengikuti pembelajaran menggunakan aplikasi Bookbot, semakin baik pula kemampuan membaca yang ditunjukkan. Hasil tersebut mengindikasikan bahwa tindakan yang diberikan mampu mendorong siswa untuk lebih aktif mengikuti proses pembelajaran sekaligus meningkatkan keterampilan membaca secara bertahap. Meskipun peningkatan belum berlangsung secara optimal pada tahap awal pelaksanaan tindakan, perkembangan yang diperoleh pada setiap pertemuan menunjukkan adanya kemajuan yang berkelanjutan. Dengan demikian, pelaksanaan tindakan pada setiap siklus memberikan kontribusi positif terhadap pencapaian indikator kemampuan membaca siswa.</w:t>
      </w:r>
    </w:p>
    <w:p w14:paraId="2454770E" w14:textId="77777777" w:rsidR="00FE336C" w:rsidRPr="00AA596B" w:rsidRDefault="00FE336C" w:rsidP="00FE336C">
      <w:pPr>
        <w:spacing w:after="0" w:line="240" w:lineRule="auto"/>
        <w:ind w:firstLine="720"/>
        <w:jc w:val="both"/>
        <w:rPr>
          <w:rFonts w:ascii="Times New Roman" w:eastAsia="Times New Roman" w:hAnsi="Times New Roman" w:cs="Times New Roman"/>
          <w:kern w:val="0"/>
          <w:sz w:val="24"/>
          <w:szCs w:val="24"/>
          <w:lang w:bidi="ar-SA"/>
          <w14:ligatures w14:val="none"/>
        </w:rPr>
      </w:pPr>
      <w:r w:rsidRPr="00AA596B">
        <w:rPr>
          <w:rFonts w:ascii="Times New Roman" w:eastAsia="Times New Roman" w:hAnsi="Times New Roman" w:cs="Times New Roman"/>
          <w:kern w:val="0"/>
          <w:sz w:val="24"/>
          <w:szCs w:val="24"/>
          <w:lang w:bidi="ar-SA"/>
          <w14:ligatures w14:val="none"/>
        </w:rPr>
        <w:t>Peningkatan kemampuan membaca yang diperoleh siswa selama penelitian tidak hanya tercermin dari bertambahnya jumlah siswa yang mencapai ketuntasan belajar, tetapi juga terlihat dari perubahan kualitas membaca selama proses pembelajaran berlangsung. Berdasarkan hasil observasi, siswa mulai menunjukkan kelancaran membaca yang lebih baik dibandingkan sebelum tindakan diberikan. Kesalahan dalam pelafalan kata mulai berkurang, penggunaan intonasi menjadi lebih sesuai dengan isi bacaan, serta siswa tampak lebih percaya diri ketika diminta membaca teks narasi di depan kelas. Selain itu, suasana pembelajaran menjadi lebih aktif karena siswa menunjukkan antusiasme yang lebih tinggi ketika menggunakan aplikasi Bookbot sebagai media pembelajaran. Temuan tersebut menunjukkan bahwa penerapan media digital mampu menciptakan pengalaman belajar membaca yang lebih menarik dan mendorong keterlibatan siswa secara lebih optimal selama proses pembelajaran.</w:t>
      </w:r>
    </w:p>
    <w:p w14:paraId="57682130" w14:textId="77777777" w:rsidR="00FE336C" w:rsidRDefault="00FE336C" w:rsidP="00FE336C">
      <w:pPr>
        <w:pStyle w:val="NormalWeb"/>
        <w:spacing w:before="0" w:beforeAutospacing="0" w:after="0" w:afterAutospacing="0"/>
        <w:ind w:firstLine="720"/>
        <w:jc w:val="both"/>
      </w:pPr>
      <w:r>
        <w:lastRenderedPageBreak/>
        <w:t>Untuk memperjelas kecenderungan peningkatan kemampuan membaca siswa selama pelaksanaan tindakan, perkembangan ketuntasan belajar juga disajikan dalam bentuk grafik pada Gambar 1. Penyajian grafik memberikan gambaran visual mengenai perubahan hasil belajar dari kondisi awal hingga akhir Siklus II sehingga pola peningkatan dapat diamati dengan lebih mudah. Grafik tersebut menunjukkan adanya kecenderungan peningkatan yang berlangsung secara konsisten pada setiap tahapan tindakan tanpa mengalami penurunan. Kondisi tersebut mengindikasikan bahwa penggunaan aplikasi Bookbot memberikan dampak positif terhadap proses pembelajaran membaca yang dilaksanakan secara bertahap. Dengan demikian, Gambar 1 memperkuat informasi yang telah disajikan pada Tabel 1 mengenai perkembangan kemampuan membaca siswa.</w:t>
      </w:r>
    </w:p>
    <w:p w14:paraId="50CE04C1" w14:textId="77777777" w:rsidR="00FE336C" w:rsidRDefault="00FE336C" w:rsidP="00FE336C">
      <w:pPr>
        <w:pStyle w:val="NormalWeb"/>
        <w:spacing w:before="0" w:beforeAutospacing="0" w:after="0" w:afterAutospacing="0"/>
        <w:ind w:firstLine="720"/>
        <w:jc w:val="both"/>
      </w:pPr>
    </w:p>
    <w:p w14:paraId="0A99438C" w14:textId="77777777" w:rsidR="00FE336C" w:rsidRDefault="00FE336C" w:rsidP="00FE336C">
      <w:pPr>
        <w:pStyle w:val="NormalWeb"/>
        <w:spacing w:before="0" w:beforeAutospacing="0" w:after="0" w:afterAutospacing="0"/>
        <w:jc w:val="center"/>
        <w:rPr>
          <w:rStyle w:val="Strong"/>
        </w:rPr>
      </w:pPr>
      <w:r w:rsidRPr="00627BC1">
        <w:rPr>
          <w:rFonts w:eastAsia="Calibri"/>
          <w:noProof/>
          <w:szCs w:val="22"/>
          <w:lang w:val="id-ID"/>
        </w:rPr>
        <w:drawing>
          <wp:inline distT="0" distB="0" distL="0" distR="0" wp14:anchorId="06AEF48C" wp14:editId="00E86346">
            <wp:extent cx="4605020" cy="1959886"/>
            <wp:effectExtent l="0" t="0" r="5080" b="2540"/>
            <wp:docPr id="152643499" name="Chart 152643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C106C2" w14:textId="77777777" w:rsidR="00FE336C" w:rsidRDefault="00FE336C" w:rsidP="00FE336C">
      <w:pPr>
        <w:pStyle w:val="NormalWeb"/>
        <w:spacing w:before="0" w:beforeAutospacing="0" w:after="0" w:afterAutospacing="0"/>
        <w:jc w:val="center"/>
      </w:pPr>
      <w:r>
        <w:rPr>
          <w:rStyle w:val="Strong"/>
        </w:rPr>
        <w:t>Gambar 1. Grafik Peningkatan Kemampuan Membaca Siswa Kelas IV</w:t>
      </w:r>
    </w:p>
    <w:p w14:paraId="6C2D2374" w14:textId="77777777" w:rsidR="00FE336C" w:rsidRDefault="00FE336C" w:rsidP="00FE336C">
      <w:pPr>
        <w:pStyle w:val="NormalWeb"/>
        <w:spacing w:before="0" w:beforeAutospacing="0" w:after="0" w:afterAutospacing="0"/>
        <w:jc w:val="both"/>
      </w:pPr>
    </w:p>
    <w:p w14:paraId="1AB61753" w14:textId="77777777" w:rsidR="00FE336C" w:rsidRDefault="00FE336C" w:rsidP="00FE336C">
      <w:pPr>
        <w:pStyle w:val="NormalWeb"/>
        <w:spacing w:before="0" w:beforeAutospacing="0" w:after="0" w:afterAutospacing="0"/>
        <w:ind w:firstLine="720"/>
        <w:jc w:val="both"/>
      </w:pPr>
      <w:r>
        <w:t>Berdasarkan hasil observasi selama pelaksanaan Siklus I, kemampuan membaca siswa mulai menunjukkan perubahan ke arah yang lebih baik. Pada tahap ini sebagian besar siswa telah mampu mengikuti pembelajaran menggunakan aplikasi Bookbot dengan lebih aktif dibandingkan pada kondisi awal. Siswa mulai terbiasa membaca teks secara mandiri, memperhatikan pelafalan kata, serta berusaha menyesuaikan intonasi ketika membaca kalimat. Meskipun demikian, masih ditemukan beberapa siswa yang memerlukan bimbingan guru, terutama dalam menjaga kelancaran membaca dan memahami penggunaan tanda baca. Hasil tersebut menunjukkan bahwa tindakan pada Siklus I telah memberikan dampak positif sebagai dasar untuk melaksanakan perbaikan pembelajaran pada siklus berikutnya.</w:t>
      </w:r>
    </w:p>
    <w:p w14:paraId="56A97A22" w14:textId="77777777" w:rsidR="00FE336C" w:rsidRPr="00AA596B" w:rsidRDefault="00FE336C" w:rsidP="00FE336C">
      <w:pPr>
        <w:pStyle w:val="NormalWeb"/>
        <w:spacing w:before="0" w:beforeAutospacing="0" w:after="0" w:afterAutospacing="0"/>
        <w:ind w:firstLine="720"/>
        <w:jc w:val="both"/>
        <w:rPr>
          <w:lang w:val="de-DE"/>
        </w:rPr>
      </w:pPr>
      <w:r>
        <w:t xml:space="preserve">Pelaksanaan tindakan pada Siklus II memperlihatkan perkembangan yang lebih optimal dibandingkan dengan siklus sebelumnya. </w:t>
      </w:r>
      <w:r w:rsidRPr="00AA596B">
        <w:rPr>
          <w:lang w:val="de-DE"/>
        </w:rPr>
        <w:t>Siswa semakin terbiasa menggunakan aplikasi Bookbot sehingga proses pembelajaran berlangsung lebih efektif dan interaktif. Aktivitas membaca menjadi lebih lancar, kepercayaan diri siswa meningkat ketika diminta membaca di depan kelas, serta kesalahan pelafalan dan intonasi semakin berkurang. Selain itu, keterlibatan siswa dalam setiap tahapan pembelajaran juga meningkat karena media yang digunakan mampu menciptakan suasana belajar yang lebih menarik. Temuan tersebut menunjukkan bahwa pembelajaran berbasis media digital dapat mendorong peningkatan kualitas proses belajar sekaligus memperbaiki hasil belajar siswa secara berkelanjutan.</w:t>
      </w:r>
    </w:p>
    <w:p w14:paraId="3EBF3FEC" w14:textId="77777777" w:rsidR="00FE336C" w:rsidRPr="00AA596B" w:rsidRDefault="00FE336C" w:rsidP="00FE336C">
      <w:pPr>
        <w:pStyle w:val="NormalWeb"/>
        <w:spacing w:before="0" w:beforeAutospacing="0" w:after="0" w:afterAutospacing="0"/>
        <w:ind w:firstLine="720"/>
        <w:jc w:val="both"/>
        <w:rPr>
          <w:lang w:val="de-DE"/>
        </w:rPr>
      </w:pPr>
      <w:r w:rsidRPr="00AA596B">
        <w:rPr>
          <w:lang w:val="de-DE"/>
        </w:rPr>
        <w:t xml:space="preserve">Secara keseluruhan, hasil penelitian menunjukkan bahwa indikator keberhasilan tindakan telah tercapai pada akhir pelaksanaan Siklus II. Sebagian besar siswa telah memenuhi kriteria ketuntasan yang ditetapkan sehingga tujuan penelitian untuk meningkatkan kemampuan membaca melalui penggunaan aplikasi Bookbot dapat diwujudkan. Peningkatan tersebut terlihat tidak hanya pada hasil tes kemampuan membaca, tetapi juga pada perubahan aktivitas </w:t>
      </w:r>
      <w:r w:rsidRPr="00AA596B">
        <w:rPr>
          <w:lang w:val="de-DE"/>
        </w:rPr>
        <w:lastRenderedPageBreak/>
        <w:t>belajar siswa yang menjadi lebih aktif, antusias, dan percaya diri selama mengikuti pembelajaran. Berdasarkan capaian tersebut, pelaksanaan tindakan dinilai telah memberikan hasil yang optimal sehingga tidak diperlukan siklus lanjutan. Hasil penelitian ini selanjutnya menjadi dasar untuk dilakukan pembahasan mengenai efektivitas aplikasi Bookbot dalam meningkatkan kemampuan membaca siswa berdasarkan temuan penelitian terdahulu dan landasan teori yang relevan.</w:t>
      </w:r>
    </w:p>
    <w:p w14:paraId="4A0404D8" w14:textId="77777777" w:rsidR="00FE336C" w:rsidRPr="00627BC1" w:rsidRDefault="00FE336C" w:rsidP="00FE336C">
      <w:pPr>
        <w:spacing w:after="0" w:line="240" w:lineRule="auto"/>
        <w:rPr>
          <w:rFonts w:ascii="Times New Roman" w:eastAsia="Times New Roman" w:hAnsi="Times New Roman" w:cs="Times New Roman"/>
          <w:kern w:val="0"/>
          <w:sz w:val="24"/>
          <w:szCs w:val="24"/>
          <w:lang w:val="es" w:bidi="ar-SA"/>
          <w14:ligatures w14:val="none"/>
        </w:rPr>
      </w:pPr>
    </w:p>
    <w:p w14:paraId="173AB095" w14:textId="77777777" w:rsidR="00FE336C" w:rsidRPr="00627BC1" w:rsidRDefault="00FE336C" w:rsidP="00FE336C">
      <w:pPr>
        <w:spacing w:after="0" w:line="240" w:lineRule="auto"/>
        <w:jc w:val="both"/>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 xml:space="preserve">Pembahasan </w:t>
      </w:r>
    </w:p>
    <w:p w14:paraId="4194FD00"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Hasil penelitian menunjukkan bahwa penerapan aplikasi Bookbot mampu meningkatkan kemampuan membaca siswa kelas IV SDN 7 Tabongo Kabupaten Gorontalo secara bertahap hingga mencapai indikator keberhasilan yang telah ditetapkan. Peningkatan tersebut menunjukkan bahwa penggunaan media pembelajaran berbasis teknologi dapat menciptakan pengalaman belajar yang lebih menarik sehingga siswa terdorong untuk berlatih membaca secara berkelanjutan. Proses pembelajaran yang memberikan kesempatan kepada siswa untuk membaca secara aktif juga berkontribusi terhadap peningkatan kelancaran, ketepatan pelafalan, dan penggunaan intonasi. Temuan ini memperlihatkan bahwa keberhasilan pembelajaran membaca tidak hanya dipengaruhi oleh materi yang diberikan, tetapi juga oleh media yang mampu memfasilitasi interaksi belajar secara efektif. Pateka et al. (2026) menjelaskan bahwa pembelajaran Bahasa Indonesia perlu didasarkan pada teori pemerolehan bahasa yang menempatkan peserta didik sebagai subjek aktif dalam membangun kemampuan berbahasa melalui pengalaman belajar yang bermakna.</w:t>
      </w:r>
    </w:p>
    <w:p w14:paraId="0BBABDAC"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Peningkatan kemampuan membaca yang diperoleh siswa juga menunjukkan bahwa penggunaan media digital mampu menciptakan lingkungan belajar yang lebih kontekstual dibandingkan pembelajaran konvensional. Selama pelaksanaan tindakan, siswa memperoleh kesempatan untuk berlatih membaca secara mandiri sekaligus menerima umpan balik terhadap aktivitas membaca yang dilakukan. Kondisi tersebut mendorong siswa menjadi lebih percaya diri serta lebih aktif dalam mengikuti proses pembelajaran. Pembelajaran yang dikaitkan dengan pengalaman belajar nyata terbukti mampu meningkatkan keterampilan literasi karena siswa terlibat secara langsung dalam aktivitas membaca. Temuan tersebut sejalan dengan Hutagalung dan Simanjuntak (2026) yang menyatakan bahwa penguatan literasi membaca di sekolah dasar akan lebih efektif apabila dilaksanakan melalui pendekatan kontekstual yang menempatkan siswa sebagai pusat kegiatan belajar.</w:t>
      </w:r>
    </w:p>
    <w:p w14:paraId="160B2CB4"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Keberhasilan penelitian ini juga memperlihatkan bahwa aplikasi Bookbot mampu menciptakan suasana belajar yang mendorong keterlibatan siswa secara aktif selama proses pembelajaran berlangsung. Media pembelajaran yang bersifat interaktif memberikan kesempatan kepada siswa untuk mengeksplorasi materi bacaan sesuai dengan kemampuan masing-masing sehingga proses belajar berlangsung lebih fleksibel. Situasi tersebut berbeda dengan pembelajaran yang hanya mengandalkan buku teks karena siswa memperoleh pengalaman belajar yang lebih variatif melalui pemanfaatan teknologi digital. Hasil penelitian ini memperkuat pandangan bahwa inovasi media pembelajaran menjadi salah satu faktor penting dalam meningkatkan kualitas pembelajaran Bahasa Indonesia di sekolah dasar. Elindasari et al. (2024) mengemukakan bahwa media pembelajaran interaktif berbasis teknologi mampu meningkatkan partisipasi belajar, mempermudah pemahaman materi, serta menciptakan proses pembelajaran yang lebih efektif dibandingkan penggunaan media konvensional.</w:t>
      </w:r>
    </w:p>
    <w:p w14:paraId="45BEB83A"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 xml:space="preserve">Peningkatan kemampuan membaca yang diperoleh siswa dalam penelitian ini juga sejalan dengan berbagai penelitian sebelumnya yang menekankan pentingnya penerapan </w:t>
      </w:r>
      <w:r w:rsidRPr="00277B04">
        <w:rPr>
          <w:lang w:val="es"/>
        </w:rPr>
        <w:lastRenderedPageBreak/>
        <w:t>strategi pembelajaran yang berpusat pada aktivitas membaca peserta didik. Selama pelaksanaan tindakan, siswa tidak hanya membaca teks, tetapi juga memperoleh kesempatan untuk mengulang bacaan hingga mencapai pelafalan dan kelancaran yang lebih baik. Aktivitas tersebut secara tidak langsung membantu siswa membangun kebiasaan membaca yang lebih efektif sekaligus meningkatkan motivasi belajar. Hasil penelitian ini memiliki kesamaan dengan temuan Suari et al. (2026) yang menunjukkan bahwa latihan membaca secara terstruktur mampu meningkatkan kemampuan membaca permulaan siswa sekolah dasar. Selain itu, hasil penelitian ini juga mendukung penelitian Zannah dan Gunawan (2026) yang membuktikan bahwa pembelajaran yang memberikan kesempatan kepada siswa untuk berinteraksi aktif dengan bacaan dapat meningkatkan kemampuan membaca pemahaman secara signifikan.</w:t>
      </w:r>
    </w:p>
    <w:p w14:paraId="40AE63CF" w14:textId="77777777" w:rsidR="00FE336C" w:rsidRPr="00277B04" w:rsidRDefault="00FE336C" w:rsidP="00FE336C">
      <w:pPr>
        <w:pStyle w:val="pdq2pgselectionanchorcontainer"/>
        <w:spacing w:before="0" w:beforeAutospacing="0" w:after="0" w:afterAutospacing="0"/>
        <w:ind w:firstLine="720"/>
        <w:jc w:val="both"/>
        <w:rPr>
          <w:lang w:val="es"/>
        </w:rPr>
      </w:pPr>
      <w:r w:rsidRPr="00277B04">
        <w:rPr>
          <w:lang w:val="es"/>
        </w:rPr>
        <w:t>Selain faktor internal pembelajaran, keberhasilan penerapan pendekatan yang dikaji dalam penelitian ini juga dipengaruhi oleh kesiapan lingkungan belajar dan kemampuan pendidik dalam mengelola proses pembelajaran secara adaptif. Hasil penelitian menunjukkan bahwa perubahan kualitas pembelajaran tidak hanya ditentukan oleh penggunaan metode atau strategi tertentu, tetapi juga oleh bagaimana strategi tersebut diterapkan sesuai dengan karakteristik peserta didik. Temuan ini sejalan dengan Harahap et al. (2023) yang menjelaskan bahwa efektivitas pembelajaran sangat dipengaruhi oleh kemampuan guru dalam menciptakan interaksi belajar yang aktif, kontekstual, dan memberikan ruang kepada peserta didik untuk mengembangkan kemampuan berpikir secara mandiri. Dengan demikian, hasil penelitian ini memperlihatkan bahwa peran pendidik menjadi faktor penting dalam menjembatani penerapan inovasi pembelajaran dengan pencapaian kompetensi peserta didik. Hal tersebut menunjukkan bahwa inovasi pembelajaran tidak dapat dipahami hanya sebagai perubahan teknis, tetapi sebagai proses transformasi pedagogis yang melibatkan aspek perencanaan, pelaksanaan, dan evaluasi secara menyeluruh.</w:t>
      </w:r>
    </w:p>
    <w:p w14:paraId="7D37D4C3"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Lebih lanjut, peningkatan hasil yang diperoleh dalam penelitian ini menunjukkan bahwa peserta didik mengalami perubahan dalam keterlibatan belajar setelah diberikan perlakuan melalui pendekatan pembelajaran yang diterapkan. Keterlibatan tersebut terlihat dari meningkatnya partisipasi peserta didik dalam aktivitas pembelajaran, keberanian dalam mengemukakan pendapat, serta kemampuan dalam memahami materi melalui pengalaman belajar yang lebih bermakna. Kondisi tersebut diperkuat oleh Alvansyah et al. (2025) yang menyatakan bahwa pembelajaran yang memberikan kesempatan kepada peserta didik untuk berpartisipasi aktif mampu meningkatkan motivasi dan pemahaman konsep karena peserta didik tidak hanya berperan sebagai penerima informasi, tetapi sebagai subjek yang membangun pengetahuannya sendiri. Oleh karena itu, hasil penelitian ini mengindikasikan bahwa strategi pembelajaran yang berorientasi pada aktivitas peserta didik memiliki potensi besar dalam meningkatkan kualitas proses pembelajaran. Temuan ini juga memperlihatkan bahwa keberhasilan pembelajaran tidak hanya diukur dari pencapaian nilai akademik, tetapi juga dari perubahan perilaku belajar peserta didik selama proses berlangsung.</w:t>
      </w:r>
    </w:p>
    <w:p w14:paraId="61EA3180"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 xml:space="preserve">Dari perspektif pengembangan kompetensi peserta didik, hasil penelitian ini menunjukkan bahwa pendekatan pembelajaran yang diterapkan mampu memberikan kontribusi terhadap peningkatan kemampuan analitis dan pemecahan masalah. Peserta didik tidak hanya diarahkan untuk memahami konsep secara teoritis, tetapi juga didorong untuk menghubungkan materi pembelajaran dengan situasi yang relevan. Sarif dan Amran (2024) menjelaskan bahwa pembelajaran yang mengintegrasikan aktivitas eksplorasi, diskusi, dan refleksi mampu meningkatkan kemampuan berpikir tingkat tinggi karena peserta didik terlibat langsung dalam proses menemukan dan mengonstruksi pengetahuan. Hal ini memperkuat temuan penelitian bahwa perubahan hasil belajar yang terjadi bukan semata-mata akibat pemberian materi, </w:t>
      </w:r>
      <w:r w:rsidRPr="00277B04">
        <w:rPr>
          <w:lang w:val="es"/>
        </w:rPr>
        <w:lastRenderedPageBreak/>
        <w:t>melainkan karena adanya proses kognitif yang lebih mendalam selama pembelajaran. Dengan demikian, pendekatan yang digunakan dalam penelitian ini memiliki relevansi dalam mendukung tuntutan pendidikan modern yang menekankan kemampuan berpikir kritis, kreatif, dan adaptif.</w:t>
      </w:r>
    </w:p>
    <w:p w14:paraId="7079F4A8"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Selain aspek kognitif, hasil penelitian juga memberikan gambaran bahwa aspek afektif peserta didik mengalami perkembangan melalui proses pembelajaran yang lebih interaktif. Peserta didik menunjukkan kecenderungan lebih aktif, memiliki rasa percaya diri yang lebih baik, serta menunjukkan sikap positif terhadap kegiatan pembelajaran. Safitri (2025) mengemukakan bahwa lingkungan belajar yang melibatkan komunikasi dua arah dan pengalaman belajar langsung dapat meningkatkan motivasi intrinsik peserta didik karena mereka merasa memiliki peran dalam proses pembelajaran. Temuan tersebut mendukung hasil penelitian ini yang menunjukkan bahwa pembelajaran yang memberikan ruang partisipasi mampu menciptakan pengalaman belajar yang lebih bermakna. Oleh sebab itu, penerapan strategi pembelajaran dalam penelitian ini tidak hanya berdampak pada peningkatan kemampuan akademik, tetapi juga berkontribusi terhadap pembentukan karakter belajar peserta didik yang lebih mandiri dan aktif.</w:t>
      </w:r>
    </w:p>
    <w:p w14:paraId="11ABC639" w14:textId="77777777" w:rsidR="00FE336C" w:rsidRPr="00277B04" w:rsidRDefault="00FE336C" w:rsidP="00FE336C">
      <w:pPr>
        <w:pStyle w:val="NormalWeb"/>
        <w:spacing w:before="0" w:beforeAutospacing="0" w:after="0" w:afterAutospacing="0"/>
        <w:ind w:firstLine="720"/>
        <w:jc w:val="both"/>
        <w:rPr>
          <w:lang w:val="es"/>
        </w:rPr>
      </w:pPr>
      <w:r w:rsidRPr="00277B04">
        <w:rPr>
          <w:lang w:val="es"/>
        </w:rPr>
        <w:t>Selanjutnya, hasil penelitian ini juga menunjukkan pentingnya dukungan teknologi, sumber belajar, maupun inovasi media dalam memperkuat efektivitas pembelajaran. Pemanfaatan berbagai sumber pendukung pembelajaran dapat membantu peserta didik memperoleh pengalaman belajar yang lebih variatif serta meningkatkan daya tarik terhadap materi yang dipelajari. Nitasari et al. (2025) menyatakan bahwa integrasi inovasi pembelajaran dengan pemanfaatan teknologi pendidikan mampu memperluas akses peserta didik terhadap informasi sekaligus meningkatkan fleksibilitas dalam proses pembelajaran. Berdasarkan temuan tersebut, keberhasilan pembelajaran dalam penelitian ini dapat dipahami sebagai hasil dari kombinasi antara strategi pedagogis yang tepat dan dukungan lingkungan belajar yang memungkinkan peserta didik berkembang secara optimal. Dengan demikian, pengembangan pembelajaran ke depan perlu memperhatikan keseimbangan antara pendekatan pedagogis, kebutuhan peserta didik, dan pemanfaatan teknologi sebagai sarana pendukung.</w:t>
      </w:r>
    </w:p>
    <w:p w14:paraId="05E02F7C" w14:textId="77777777" w:rsidR="00FE336C" w:rsidRPr="00EA3A82" w:rsidRDefault="00FE336C" w:rsidP="00FE336C">
      <w:pPr>
        <w:pStyle w:val="NormalWeb"/>
        <w:spacing w:before="0" w:beforeAutospacing="0" w:after="0" w:afterAutospacing="0"/>
        <w:ind w:firstLine="720"/>
        <w:jc w:val="both"/>
        <w:rPr>
          <w:lang w:val="de-DE"/>
        </w:rPr>
      </w:pPr>
      <w:r w:rsidRPr="00277B04">
        <w:rPr>
          <w:lang w:val="es"/>
        </w:rPr>
        <w:t xml:space="preserve">Meskipun demikian, penerapan pendekatan pembelajaran tertentu tetap memerlukan penyesuaian terhadap kondisi nyata di lapangan. </w:t>
      </w:r>
      <w:r w:rsidRPr="00EA3A82">
        <w:rPr>
          <w:lang w:val="de-DE"/>
        </w:rPr>
        <w:t>Faktor seperti kesiapan guru, karakteristik peserta didik, keterbatasan waktu, serta ketersediaan fasilitas dapat memengaruhi tingkat keberhasilan implementasi. Zubaedah et al. (2022) menegaskan bahwa inovasi pembelajaran harus mempertimbangkan konteks penerapan agar strategi yang digunakan benar-benar memberikan dampak optimal dan dapat diterapkan secara berkelanjutan. Temuan penelitian ini memperlihatkan bahwa keberhasilan suatu model atau pendekatan pembelajaran bukan hanya ditentukan oleh desain teoritisnya, tetapi juga oleh kemampuan implementator dalam melakukan adaptasi sesuai kebutuhan. Oleh karena itu, hasil penelitian ini memberikan gambaran bahwa inovasi pembelajaran perlu dikembangkan secara fleksibel dengan mempertimbangkan kondisi institusi pendidikan dan karakteristik peserta didik.</w:t>
      </w:r>
    </w:p>
    <w:p w14:paraId="048A530F" w14:textId="77777777" w:rsidR="00FE336C" w:rsidRPr="00EA3A82" w:rsidRDefault="00FE336C" w:rsidP="00FE336C">
      <w:pPr>
        <w:pStyle w:val="NormalWeb"/>
        <w:spacing w:before="0" w:beforeAutospacing="0" w:after="0" w:afterAutospacing="0"/>
        <w:ind w:firstLine="720"/>
        <w:jc w:val="both"/>
        <w:rPr>
          <w:lang w:val="de-DE"/>
        </w:rPr>
      </w:pPr>
      <w:r w:rsidRPr="00EA3A82">
        <w:rPr>
          <w:lang w:val="de-DE"/>
        </w:rPr>
        <w:t xml:space="preserve">Berdasarkan keseluruhan hasil penelitian, dapat dipahami bahwa penerapan pendekatan pembelajaran yang dikaji memberikan kontribusi positif terhadap peningkatan kualitas pembelajaran melalui peningkatan keterlibatan peserta didik, penguatan kemampuan berpikir, serta terbentuknya pengalaman belajar yang lebih bermakna. Implikasi penelitian ini menunjukkan bahwa pendidik dapat menjadikan hasil penelitian sebagai dasar dalam memilih dan mengembangkan strategi pembelajaran yang lebih berpusat pada peserta didik, interaktif, dan relevan dengan kebutuhan pendidikan saat ini. Selain itu, lembaga pendidikan dapat menggunakan hasil penelitian ini sebagai bahan pertimbangan dalam merancang program </w:t>
      </w:r>
      <w:r w:rsidRPr="00EA3A82">
        <w:rPr>
          <w:lang w:val="de-DE"/>
        </w:rPr>
        <w:lastRenderedPageBreak/>
        <w:t>pengembangan kompetensi guru serta penyediaan lingkungan belajar yang mendukung inovasi pembelajaran. Novelty penelitian ini terletak pada penguatan bukti empiris bahwa pendekatan pembelajaran yang diterapkan tidak hanya memberikan pengaruh terhadap hasil belajar secara kuantitatif, tetapi juga mendorong perubahan proses belajar melalui peningkatan partisipasi, kemandirian, dan keterlibatan aktif peserta didik. Dengan demikian, penelitian ini memberikan kontribusi baru dalam memperluas pemahaman mengenai implementasi inovasi pembelajaran yang adaptif dan kontekstual pada lingkungan pendidikan tertentu.</w:t>
      </w:r>
    </w:p>
    <w:p w14:paraId="49A123F7" w14:textId="77777777" w:rsidR="00FE336C" w:rsidRPr="00627BC1" w:rsidRDefault="00FE336C" w:rsidP="00FE336C">
      <w:pPr>
        <w:spacing w:after="0" w:line="240" w:lineRule="auto"/>
        <w:rPr>
          <w:rFonts w:ascii="Times New Roman" w:eastAsia="Times New Roman" w:hAnsi="Times New Roman" w:cs="Times New Roman"/>
          <w:b/>
          <w:bCs/>
          <w:kern w:val="0"/>
          <w:sz w:val="24"/>
          <w:szCs w:val="24"/>
          <w:lang w:val="de-DE" w:bidi="ar-SA"/>
          <w14:ligatures w14:val="none"/>
        </w:rPr>
      </w:pPr>
    </w:p>
    <w:p w14:paraId="45ED9971" w14:textId="77777777" w:rsidR="00FE336C" w:rsidRPr="00627BC1" w:rsidRDefault="00FE336C" w:rsidP="00FE336C">
      <w:pPr>
        <w:shd w:val="clear" w:color="auto" w:fill="BFBFBF"/>
        <w:spacing w:after="0" w:line="240" w:lineRule="auto"/>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KESIMPULAN</w:t>
      </w:r>
    </w:p>
    <w:p w14:paraId="47244E4E" w14:textId="77777777" w:rsidR="00FE336C" w:rsidRPr="00277B04" w:rsidRDefault="00FE336C" w:rsidP="00FE336C">
      <w:pPr>
        <w:pStyle w:val="pdq2pgselectionanchorcontainer"/>
        <w:spacing w:before="0" w:beforeAutospacing="0" w:after="0" w:afterAutospacing="0"/>
        <w:ind w:firstLine="720"/>
        <w:jc w:val="both"/>
        <w:rPr>
          <w:lang w:val="es"/>
        </w:rPr>
      </w:pPr>
      <w:r w:rsidRPr="00277B04">
        <w:rPr>
          <w:lang w:val="es"/>
        </w:rPr>
        <w:t>Berdasarkan hasil penelitian dan pembahasan, dapat disimpulkan bahwa penggunaan aplikasi Bookbot sebagai media pembelajaran digital mampu meningkatkan kemampuan membaca cerita siswa kelas IV SDN 7 Tabongo Kabupaten Gorontalo. Peningkatan tersebut menunjukkan bahwa pemanfaatan teknologi dalam pembelajaran membaca dapat menciptakan pengalaman belajar yang lebih menarik, interaktif, dan mendorong keterlibatan aktif siswa dalam proses pembelajaran. Aplikasi Bookbot tidak hanya membantu meningkatkan aspek kemampuan membaca, seperti kelancaran, ketepatan, pelafalan, dan intonasi, tetapi juga memberikan ruang bagi siswa untuk berlatih membaca secara mandiri melalui aktivitas yang lebih menyenangkan. Dengan demikian, penggunaan media pembelajaran digital berbasis aplikasi dapat menjadi alternatif strategi pembelajaran yang efektif dalam mendukung penguatan kemampuan literasi siswa sekolah dasar, khususnya pada keterampilan membaca cerita.</w:t>
      </w:r>
    </w:p>
    <w:p w14:paraId="56DCE066" w14:textId="77777777" w:rsidR="00FE336C" w:rsidRPr="00FE336C" w:rsidRDefault="00FE336C" w:rsidP="00FE336C">
      <w:pPr>
        <w:pStyle w:val="NormalWeb"/>
        <w:spacing w:before="0" w:beforeAutospacing="0" w:after="0" w:afterAutospacing="0"/>
        <w:ind w:firstLine="720"/>
        <w:jc w:val="both"/>
        <w:rPr>
          <w:lang w:val="es"/>
        </w:rPr>
      </w:pPr>
      <w:r w:rsidRPr="00FE336C">
        <w:rPr>
          <w:lang w:val="es"/>
        </w:rPr>
        <w:t>Hasil penelitian ini juga memberikan implikasi bahwa keberhasilan penggunaan aplikasi Bookbot tidak hanya bergantung pada teknologi yang digunakan, tetapi juga pada kemampuan guru dalam mengintegrasikan media digital secara tepat sesuai dengan kebutuhan dan karakteristik siswa. Guru dapat memanfaatkan aplikasi pembelajaran digital sebagai pendukung kegiatan literasi untuk menciptakan pembelajaran yang lebih inovatif, kontekstual, dan berpusat pada siswa. Penelitian ini memberikan kontribusi dalam pengembangan pembelajaran literasi berbasis teknologi serta membuka peluang untuk penelitian lanjutan dengan cakupan yang lebih luas, baik pada aspek motivasi membaca, pemahaman bacaan, maupun kemandirian belajar siswa. Pengembangan media digital serupa di masa mendatang diharapkan dapat memperkuat praktik pembelajaran membaca yang adaptif terhadap perkembangan teknologi dan kebutuhan pendidikan di sekolah dasar.</w:t>
      </w:r>
    </w:p>
    <w:p w14:paraId="72998FA1" w14:textId="77777777" w:rsidR="00FE336C" w:rsidRPr="00627BC1" w:rsidRDefault="00FE336C" w:rsidP="00FE336C">
      <w:pPr>
        <w:spacing w:after="0" w:line="240" w:lineRule="auto"/>
        <w:jc w:val="both"/>
        <w:rPr>
          <w:rFonts w:ascii="Times New Roman" w:eastAsia="Times New Roman" w:hAnsi="Times New Roman" w:cs="Times New Roman"/>
          <w:kern w:val="0"/>
          <w:sz w:val="24"/>
          <w:szCs w:val="24"/>
          <w:lang w:val="es" w:bidi="ar-SA"/>
          <w14:ligatures w14:val="none"/>
        </w:rPr>
      </w:pPr>
    </w:p>
    <w:p w14:paraId="082806E2" w14:textId="77777777" w:rsidR="00FE336C" w:rsidRPr="00627BC1" w:rsidRDefault="00FE336C" w:rsidP="00FE336C">
      <w:pPr>
        <w:shd w:val="clear" w:color="auto" w:fill="BFBFBF"/>
        <w:spacing w:after="0" w:line="240" w:lineRule="auto"/>
        <w:rPr>
          <w:rFonts w:ascii="Times New Roman" w:eastAsia="Times New Roman" w:hAnsi="Times New Roman" w:cs="Times New Roman"/>
          <w:b/>
          <w:bCs/>
          <w:kern w:val="0"/>
          <w:sz w:val="24"/>
          <w:szCs w:val="24"/>
          <w:lang w:val="es" w:bidi="ar-SA"/>
          <w14:ligatures w14:val="none"/>
        </w:rPr>
      </w:pPr>
      <w:r w:rsidRPr="00627BC1">
        <w:rPr>
          <w:rFonts w:ascii="Times New Roman" w:eastAsia="Times New Roman" w:hAnsi="Times New Roman" w:cs="Times New Roman"/>
          <w:b/>
          <w:bCs/>
          <w:kern w:val="0"/>
          <w:sz w:val="24"/>
          <w:szCs w:val="24"/>
          <w:lang w:val="es" w:bidi="ar-SA"/>
          <w14:ligatures w14:val="none"/>
        </w:rPr>
        <w:t>DAFTAR PUSTAKA</w:t>
      </w:r>
    </w:p>
    <w:p w14:paraId="029CB517" w14:textId="77777777" w:rsidR="00FE336C" w:rsidRPr="00FE336C" w:rsidRDefault="00FE336C" w:rsidP="00FE336C">
      <w:pPr>
        <w:pStyle w:val="pdq2pgselectionanchorcontainer"/>
        <w:spacing w:before="0" w:beforeAutospacing="0" w:after="0" w:afterAutospacing="0"/>
        <w:ind w:left="720" w:hanging="720"/>
        <w:jc w:val="both"/>
        <w:rPr>
          <w:lang w:val="de-DE"/>
        </w:rPr>
      </w:pPr>
      <w:r w:rsidRPr="00FE336C">
        <w:rPr>
          <w:lang w:val="es"/>
        </w:rPr>
        <w:t xml:space="preserve">Alvansyah, O., Yolandari, N. A., Zulfi, M. F., Nasution, A. N., &amp; Perdana, A. (2025). Pembuatan website peminjaman buku perpustakaan digital dengan integrasi fitur kecerdasan buatan untuk meningkatkan literasi. </w:t>
      </w:r>
      <w:r w:rsidRPr="00FE336C">
        <w:rPr>
          <w:rStyle w:val="Emphasis"/>
          <w:lang w:val="de-DE"/>
        </w:rPr>
        <w:t>Jurnal Bisnis Digital dan Enterpreneur (BISENTER), 3</w:t>
      </w:r>
      <w:r w:rsidRPr="00FE336C">
        <w:rPr>
          <w:lang w:val="de-DE"/>
        </w:rPr>
        <w:t xml:space="preserve">(2), 341–347. </w:t>
      </w:r>
    </w:p>
    <w:p w14:paraId="50DBF48B" w14:textId="77777777" w:rsidR="00FE336C" w:rsidRPr="00FE336C" w:rsidRDefault="00000000" w:rsidP="00FE336C">
      <w:pPr>
        <w:pStyle w:val="pdq2pgselectionanchorcontainer"/>
        <w:spacing w:before="0" w:beforeAutospacing="0" w:after="0" w:afterAutospacing="0"/>
        <w:ind w:left="720"/>
        <w:jc w:val="both"/>
        <w:rPr>
          <w:lang w:val="de-DE"/>
        </w:rPr>
      </w:pPr>
      <w:hyperlink r:id="rId13" w:history="1">
        <w:r w:rsidR="00FE336C" w:rsidRPr="00FE336C">
          <w:rPr>
            <w:rStyle w:val="Hyperlink"/>
            <w:lang w:val="de-DE"/>
          </w:rPr>
          <w:t>https://www.ojs.amiklps.ac.id/index.php/bisenter/article/view/183</w:t>
        </w:r>
      </w:hyperlink>
    </w:p>
    <w:p w14:paraId="21415363" w14:textId="77777777" w:rsidR="00FE336C" w:rsidRPr="00FE336C" w:rsidRDefault="00FE336C" w:rsidP="00FE336C">
      <w:pPr>
        <w:pStyle w:val="NormalWeb"/>
        <w:spacing w:before="0" w:beforeAutospacing="0" w:after="0" w:afterAutospacing="0"/>
        <w:ind w:left="720" w:hanging="720"/>
        <w:jc w:val="both"/>
        <w:rPr>
          <w:lang w:val="de-DE"/>
        </w:rPr>
      </w:pPr>
      <w:r w:rsidRPr="00FE336C">
        <w:rPr>
          <w:lang w:val="de-DE"/>
        </w:rPr>
        <w:t xml:space="preserve">Danuarta, I. M. A., Wiradika, I. N. I., &amp; Pascima, I. B. N. (2026). Implementasi algoritma Levenshtein Distance pada sistem evaluasi keterbacaan berbasis speech-to-text dalam aplikasi literasi multisensori untuk anak disleksia. </w:t>
      </w:r>
      <w:r w:rsidRPr="00FE336C">
        <w:rPr>
          <w:rStyle w:val="Emphasis"/>
          <w:lang w:val="de-DE"/>
        </w:rPr>
        <w:t>KARMAPATI (Kumpulan Artikel Mahasiswa Pendidikan Teknik Informatika), 15</w:t>
      </w:r>
      <w:r w:rsidRPr="00FE336C">
        <w:rPr>
          <w:lang w:val="de-DE"/>
        </w:rPr>
        <w:t xml:space="preserve">(2), 365–376. </w:t>
      </w:r>
    </w:p>
    <w:p w14:paraId="6228D41B" w14:textId="77777777" w:rsidR="00FE336C" w:rsidRPr="00FE336C" w:rsidRDefault="00000000" w:rsidP="00FE336C">
      <w:pPr>
        <w:pStyle w:val="NormalWeb"/>
        <w:spacing w:before="0" w:beforeAutospacing="0" w:after="0" w:afterAutospacing="0"/>
        <w:ind w:left="720"/>
        <w:jc w:val="both"/>
        <w:rPr>
          <w:lang w:val="de-DE"/>
        </w:rPr>
      </w:pPr>
      <w:hyperlink r:id="rId14" w:history="1">
        <w:r w:rsidR="00FE336C" w:rsidRPr="00FE336C">
          <w:rPr>
            <w:rStyle w:val="Hyperlink"/>
            <w:lang w:val="de-DE"/>
          </w:rPr>
          <w:t>https://ejournal.undiksha.ac.id/index.php/KP/article/view/113741</w:t>
        </w:r>
      </w:hyperlink>
    </w:p>
    <w:p w14:paraId="535DF32A" w14:textId="77777777" w:rsidR="00FE336C" w:rsidRPr="00FE336C" w:rsidRDefault="00FE336C" w:rsidP="00FE336C">
      <w:pPr>
        <w:pStyle w:val="NormalWeb"/>
        <w:spacing w:before="0" w:beforeAutospacing="0" w:after="0" w:afterAutospacing="0"/>
        <w:ind w:left="720" w:hanging="720"/>
        <w:jc w:val="both"/>
      </w:pPr>
      <w:r w:rsidRPr="00FE336C">
        <w:rPr>
          <w:lang w:val="de-DE"/>
        </w:rPr>
        <w:t xml:space="preserve">Elindasari, D. A., Hastuti, W. S., &amp; Wibowo, S. E. (2024). Media pembelajaran interaktif berbasis teknologi bagi mahasiswa PGSD dalam pembelajaran PPKn sekolah dasar. </w:t>
      </w:r>
      <w:r w:rsidRPr="00FE336C">
        <w:rPr>
          <w:rStyle w:val="Emphasis"/>
        </w:rPr>
        <w:t>Jurnal Penelitian dan Pengembangan Pendidikan, 8</w:t>
      </w:r>
      <w:r w:rsidRPr="00FE336C">
        <w:t xml:space="preserve">(1), 60–68. </w:t>
      </w:r>
    </w:p>
    <w:p w14:paraId="5646668D" w14:textId="77777777" w:rsidR="00FE336C" w:rsidRPr="00FE336C" w:rsidRDefault="00000000" w:rsidP="00FE336C">
      <w:pPr>
        <w:pStyle w:val="NormalWeb"/>
        <w:spacing w:before="0" w:beforeAutospacing="0" w:after="0" w:afterAutospacing="0"/>
        <w:ind w:left="720"/>
        <w:jc w:val="both"/>
      </w:pPr>
      <w:hyperlink r:id="rId15" w:history="1">
        <w:r w:rsidR="00FE336C" w:rsidRPr="00FE336C">
          <w:rPr>
            <w:rStyle w:val="Hyperlink"/>
          </w:rPr>
          <w:t>https://ejournal.undiksha.ac.id/index.php/JJL/article/view/62994</w:t>
        </w:r>
      </w:hyperlink>
    </w:p>
    <w:p w14:paraId="65D91652" w14:textId="77777777" w:rsidR="00FE336C" w:rsidRPr="00FE336C" w:rsidRDefault="00FE336C" w:rsidP="00FE336C">
      <w:pPr>
        <w:pStyle w:val="NormalWeb"/>
        <w:spacing w:before="0" w:beforeAutospacing="0" w:after="0" w:afterAutospacing="0"/>
        <w:ind w:left="720" w:hanging="720"/>
        <w:jc w:val="both"/>
      </w:pPr>
      <w:r w:rsidRPr="00FE336C">
        <w:t xml:space="preserve">Fajriani, A., Suastra, I. W., &amp; Suarni, N. K. (2026). Media pembelajaran interaktif “Kampung Cerita Digital” berbasis web untuk meningkatkan membaca pemahaman siswa kelas V SDN 1 Semarapura Kangin. </w:t>
      </w:r>
      <w:r w:rsidRPr="00FE336C">
        <w:rPr>
          <w:rStyle w:val="Emphasis"/>
        </w:rPr>
        <w:t>Jurnal Pendidikan dan Pembelajaran Indonesia (JPPI), 6</w:t>
      </w:r>
      <w:r w:rsidRPr="00FE336C">
        <w:t xml:space="preserve">(1), 564–579. </w:t>
      </w:r>
      <w:hyperlink r:id="rId16" w:tgtFrame="_new" w:history="1">
        <w:r w:rsidRPr="00FE336C">
          <w:rPr>
            <w:rStyle w:val="Hyperlink"/>
          </w:rPr>
          <w:t>https://doi.org/10.53299/jppi.v6i1.3888</w:t>
        </w:r>
      </w:hyperlink>
    </w:p>
    <w:p w14:paraId="543A4598" w14:textId="77777777" w:rsidR="00FE336C" w:rsidRPr="00FE336C" w:rsidRDefault="00FE336C" w:rsidP="00FE336C">
      <w:pPr>
        <w:pStyle w:val="NormalWeb"/>
        <w:spacing w:before="0" w:beforeAutospacing="0" w:after="0" w:afterAutospacing="0"/>
        <w:ind w:left="720" w:hanging="720"/>
        <w:jc w:val="both"/>
      </w:pPr>
      <w:r w:rsidRPr="00FE336C">
        <w:t xml:space="preserve">Harahap, K., Andrianto, R., Harahap, S. F., Sariona, S., Siregar, T., &amp; Siregar, Q. M. (2023). Aplikasi baca buku platform digital yang dirancang untuk memfasilitasi pengguna dalam membaca berbagai jenis buku elektronik. </w:t>
      </w:r>
      <w:r w:rsidRPr="00FE336C">
        <w:rPr>
          <w:rStyle w:val="Emphasis"/>
        </w:rPr>
        <w:t>Jurnal Penelitian Teknologi Informasi dan Sains, 1</w:t>
      </w:r>
      <w:r w:rsidRPr="00FE336C">
        <w:t xml:space="preserve">(3), 94–102. </w:t>
      </w:r>
    </w:p>
    <w:p w14:paraId="5A8CB115" w14:textId="77777777" w:rsidR="00FE336C" w:rsidRPr="00FE336C" w:rsidRDefault="00000000" w:rsidP="00FE336C">
      <w:pPr>
        <w:pStyle w:val="NormalWeb"/>
        <w:spacing w:before="0" w:beforeAutospacing="0" w:after="0" w:afterAutospacing="0"/>
        <w:ind w:left="720"/>
        <w:jc w:val="both"/>
      </w:pPr>
      <w:hyperlink r:id="rId17" w:history="1">
        <w:r w:rsidR="00FE336C" w:rsidRPr="00FE336C">
          <w:rPr>
            <w:rStyle w:val="Hyperlink"/>
          </w:rPr>
          <w:t>http://jurnal.itbsemarang.ac.id/index.php/JPTIS/article/view/818</w:t>
        </w:r>
      </w:hyperlink>
    </w:p>
    <w:p w14:paraId="62725CCD" w14:textId="77777777" w:rsidR="00FE336C" w:rsidRPr="00FE336C" w:rsidRDefault="00FE336C" w:rsidP="00FE336C">
      <w:pPr>
        <w:pStyle w:val="NormalWeb"/>
        <w:spacing w:before="0" w:beforeAutospacing="0" w:after="0" w:afterAutospacing="0"/>
        <w:ind w:left="720" w:hanging="720"/>
        <w:jc w:val="both"/>
        <w:rPr>
          <w:lang w:val="de-DE"/>
        </w:rPr>
      </w:pPr>
      <w:r w:rsidRPr="00FE336C">
        <w:t xml:space="preserve">Hidayah, W. N., Sumartiningsih, S., &amp; Fuchs, P. X. (2026). </w:t>
      </w:r>
      <w:r w:rsidRPr="00FE336C">
        <w:rPr>
          <w:lang w:val="de-DE"/>
        </w:rPr>
        <w:t xml:space="preserve">Dampak implementasi Kurikulum Merdeka terhadap kemampuan literasi siswa di SDN 3 Jerowaru: Studi literatur. </w:t>
      </w:r>
      <w:r w:rsidRPr="00FE336C">
        <w:rPr>
          <w:rStyle w:val="Emphasis"/>
          <w:lang w:val="de-DE"/>
        </w:rPr>
        <w:t>Pendas: Jurnal Ilmiah Pendidikan Dasar, 11</w:t>
      </w:r>
      <w:r w:rsidRPr="00FE336C">
        <w:rPr>
          <w:lang w:val="de-DE"/>
        </w:rPr>
        <w:t xml:space="preserve">(2), 200–211. </w:t>
      </w:r>
    </w:p>
    <w:p w14:paraId="585F0D12" w14:textId="77777777" w:rsidR="00FE336C" w:rsidRPr="00FE336C" w:rsidRDefault="00000000" w:rsidP="00FE336C">
      <w:pPr>
        <w:pStyle w:val="NormalWeb"/>
        <w:spacing w:before="0" w:beforeAutospacing="0" w:after="0" w:afterAutospacing="0"/>
        <w:ind w:left="720"/>
        <w:jc w:val="both"/>
        <w:rPr>
          <w:lang w:val="de-DE"/>
        </w:rPr>
      </w:pPr>
      <w:hyperlink r:id="rId18" w:history="1">
        <w:r w:rsidR="00FE336C" w:rsidRPr="00FE336C">
          <w:rPr>
            <w:rStyle w:val="Hyperlink"/>
            <w:lang w:val="de-DE"/>
          </w:rPr>
          <w:t>https://journal.unpas.ac.id/index.php/pendas/article/view/44422</w:t>
        </w:r>
      </w:hyperlink>
    </w:p>
    <w:p w14:paraId="51855B42" w14:textId="77777777" w:rsidR="00FE336C" w:rsidRPr="00FE336C" w:rsidRDefault="00FE336C" w:rsidP="00FE336C">
      <w:pPr>
        <w:pStyle w:val="NormalWeb"/>
        <w:spacing w:before="0" w:beforeAutospacing="0" w:after="0" w:afterAutospacing="0"/>
        <w:ind w:left="720" w:hanging="720"/>
        <w:jc w:val="both"/>
        <w:rPr>
          <w:lang w:val="de-DE"/>
        </w:rPr>
      </w:pPr>
      <w:r w:rsidRPr="00FE336C">
        <w:rPr>
          <w:lang w:val="de-DE"/>
        </w:rPr>
        <w:t xml:space="preserve">Hutagalung, S. L., &amp; Simanjuntak, B. (2026). Penguatan literasi membaca di sekolah dasar melalui pendekatan kontekstual. </w:t>
      </w:r>
      <w:r w:rsidRPr="00FE336C">
        <w:rPr>
          <w:rStyle w:val="Emphasis"/>
          <w:lang w:val="de-DE"/>
        </w:rPr>
        <w:t>Didaktik: Jurnal Ilmiah PGSD STKIP Subang, 12</w:t>
      </w:r>
      <w:r w:rsidRPr="00FE336C">
        <w:rPr>
          <w:lang w:val="de-DE"/>
        </w:rPr>
        <w:t xml:space="preserve">(1), 88–98. </w:t>
      </w:r>
      <w:hyperlink r:id="rId19" w:tgtFrame="_new" w:history="1">
        <w:r w:rsidRPr="00FE336C">
          <w:rPr>
            <w:rStyle w:val="Hyperlink"/>
            <w:lang w:val="de-DE"/>
          </w:rPr>
          <w:t>https://www.journal.stkipsubang.ac.id/index.php/didaktik/article/view/11896</w:t>
        </w:r>
      </w:hyperlink>
    </w:p>
    <w:p w14:paraId="040AC627" w14:textId="77777777" w:rsidR="00FE336C" w:rsidRPr="00FE336C" w:rsidRDefault="00FE336C" w:rsidP="00FE336C">
      <w:pPr>
        <w:pStyle w:val="NormalWeb"/>
        <w:spacing w:before="0" w:beforeAutospacing="0" w:after="0" w:afterAutospacing="0"/>
        <w:ind w:left="720" w:hanging="720"/>
        <w:jc w:val="both"/>
      </w:pPr>
      <w:r w:rsidRPr="00FE336C">
        <w:rPr>
          <w:lang w:val="de-DE"/>
        </w:rPr>
        <w:t xml:space="preserve">Jariah, R., Rustan, E., &amp; Aswar, N. (2026). Pengembangan dan validasi media pembelajaran interaktif berbantuan Smart Apps Creator pada pembelajaran membaca dan memirsa siswa sekolah dasar. </w:t>
      </w:r>
      <w:r w:rsidRPr="00FE336C">
        <w:rPr>
          <w:rStyle w:val="Emphasis"/>
        </w:rPr>
        <w:t>Cokroaminoto Journal of Primary Education, 9</w:t>
      </w:r>
      <w:r w:rsidRPr="00FE336C">
        <w:t xml:space="preserve">(2), 681–693. </w:t>
      </w:r>
      <w:hyperlink r:id="rId20" w:tgtFrame="_new" w:history="1">
        <w:r w:rsidRPr="00FE336C">
          <w:rPr>
            <w:rStyle w:val="Hyperlink"/>
          </w:rPr>
          <w:t>https://doi.org/10.30605/cjpe.9.2.2026.8136</w:t>
        </w:r>
      </w:hyperlink>
    </w:p>
    <w:p w14:paraId="2C606B1C" w14:textId="77777777" w:rsidR="00FE336C" w:rsidRPr="00FE336C" w:rsidRDefault="00FE336C" w:rsidP="00FE336C">
      <w:pPr>
        <w:pStyle w:val="NormalWeb"/>
        <w:spacing w:before="0" w:beforeAutospacing="0" w:after="0" w:afterAutospacing="0"/>
        <w:ind w:left="720" w:hanging="720"/>
        <w:jc w:val="both"/>
        <w:rPr>
          <w:lang w:val="de-DE"/>
        </w:rPr>
      </w:pPr>
      <w:r w:rsidRPr="00FE336C">
        <w:t xml:space="preserve">Kanaya, M., &amp; Pratiwi, I. (2026). Pengaruh metode share reading terhadap kemampuan membaca lancar pada peserta didik Sanggar Belajar Kepong Malaysia. </w:t>
      </w:r>
      <w:r w:rsidRPr="00FE336C">
        <w:rPr>
          <w:rStyle w:val="Emphasis"/>
          <w:lang w:val="de-DE"/>
        </w:rPr>
        <w:t>Jurnal Gentala Pendidikan Dasar, 11</w:t>
      </w:r>
      <w:r w:rsidRPr="00FE336C">
        <w:rPr>
          <w:lang w:val="de-DE"/>
        </w:rPr>
        <w:t xml:space="preserve">(1), 204–213. </w:t>
      </w:r>
      <w:hyperlink r:id="rId21" w:tgtFrame="_new" w:history="1">
        <w:r w:rsidRPr="00FE336C">
          <w:rPr>
            <w:rStyle w:val="Hyperlink"/>
            <w:lang w:val="de-DE"/>
          </w:rPr>
          <w:t>https://doi.org/10.22437/gentala.v11i1.53444</w:t>
        </w:r>
      </w:hyperlink>
    </w:p>
    <w:p w14:paraId="09F9D9B5" w14:textId="77777777" w:rsidR="00FE336C" w:rsidRPr="00FE336C" w:rsidRDefault="00FE336C" w:rsidP="00FE336C">
      <w:pPr>
        <w:pStyle w:val="NormalWeb"/>
        <w:spacing w:before="0" w:beforeAutospacing="0" w:after="0" w:afterAutospacing="0"/>
        <w:ind w:left="720" w:hanging="720"/>
        <w:jc w:val="both"/>
      </w:pPr>
      <w:r w:rsidRPr="00FE336C">
        <w:rPr>
          <w:lang w:val="de-DE"/>
        </w:rPr>
        <w:t xml:space="preserve">Nitasari, B., Lastuti, S., &amp; Akbar, M. R. (2025). Pengembangan media video interaktif berbasis artificial intelligence untuk meningkatkan keterampilan literasi siswa kelas II di SDN 18 Dodu Kota Bima. </w:t>
      </w:r>
      <w:r w:rsidRPr="00FE336C">
        <w:rPr>
          <w:rStyle w:val="Emphasis"/>
          <w:lang w:val="de-DE"/>
        </w:rPr>
        <w:t>Jurnal Pendidikan dan Pembelajaran Indonesia (JPPI), 5</w:t>
      </w:r>
      <w:r w:rsidRPr="00FE336C">
        <w:rPr>
          <w:lang w:val="de-DE"/>
        </w:rPr>
        <w:t xml:space="preserve">(2), 841–853. </w:t>
      </w:r>
      <w:hyperlink r:id="rId22" w:tgtFrame="_new" w:history="1">
        <w:r w:rsidRPr="00FE336C">
          <w:rPr>
            <w:rStyle w:val="Hyperlink"/>
          </w:rPr>
          <w:t>https://doi.org/10.53299/jppi.v5i2.1464</w:t>
        </w:r>
      </w:hyperlink>
    </w:p>
    <w:p w14:paraId="5121A1A3" w14:textId="77777777" w:rsidR="00FE336C" w:rsidRPr="00FE336C" w:rsidRDefault="00FE336C" w:rsidP="00FE336C">
      <w:pPr>
        <w:pStyle w:val="NormalWeb"/>
        <w:spacing w:before="0" w:beforeAutospacing="0" w:after="0" w:afterAutospacing="0"/>
        <w:ind w:left="720" w:hanging="720"/>
        <w:jc w:val="both"/>
      </w:pPr>
      <w:r w:rsidRPr="00FE336C">
        <w:t xml:space="preserve">Pateka, P. A., Arvita, T., Zahara, D. P., Fernanda, L. S., Syarif, A., &amp; Noviyanti, S. (2026). Teori-teori bahasa dalam pembelajaran Bahasa Indonesia di sekolah dasar: Systematic literature review. </w:t>
      </w:r>
      <w:r w:rsidRPr="00FE336C">
        <w:rPr>
          <w:rStyle w:val="Emphasis"/>
        </w:rPr>
        <w:t>Pendas: Jurnal Ilmiah Pendidikan Dasar, 11</w:t>
      </w:r>
      <w:r w:rsidRPr="00FE336C">
        <w:t xml:space="preserve">(2), 186–199. </w:t>
      </w:r>
      <w:hyperlink r:id="rId23" w:tgtFrame="_new" w:history="1">
        <w:r w:rsidRPr="00FE336C">
          <w:rPr>
            <w:rStyle w:val="Hyperlink"/>
          </w:rPr>
          <w:t>https://journal.unpas.ac.id/index.php/pendas/article/view/46078</w:t>
        </w:r>
      </w:hyperlink>
    </w:p>
    <w:p w14:paraId="1242BC7D" w14:textId="77777777" w:rsidR="00FE336C" w:rsidRPr="00FE336C" w:rsidRDefault="00FE336C" w:rsidP="00FE336C">
      <w:pPr>
        <w:pStyle w:val="NormalWeb"/>
        <w:spacing w:before="0" w:beforeAutospacing="0" w:after="0" w:afterAutospacing="0"/>
        <w:ind w:left="720" w:hanging="720"/>
        <w:jc w:val="both"/>
      </w:pPr>
      <w:r w:rsidRPr="00FE336C">
        <w:t xml:space="preserve">Pusvita, L. Y. (2026). Efektivitas penggunaan media interaktif berbasis PowerPoint dalam pembelajaran Bahasa Indonesia di sekolah dasar. </w:t>
      </w:r>
      <w:r w:rsidRPr="00FE336C">
        <w:rPr>
          <w:rStyle w:val="Emphasis"/>
        </w:rPr>
        <w:t>Journal of Elementary Education Research, 2</w:t>
      </w:r>
      <w:r w:rsidRPr="00FE336C">
        <w:t xml:space="preserve">(1), 31–37. </w:t>
      </w:r>
      <w:hyperlink r:id="rId24" w:tgtFrame="_new" w:history="1">
        <w:r w:rsidRPr="00FE336C">
          <w:rPr>
            <w:rStyle w:val="Hyperlink"/>
          </w:rPr>
          <w:t>https://doi.org/10.70716/jeer.v2i1.246</w:t>
        </w:r>
      </w:hyperlink>
    </w:p>
    <w:p w14:paraId="2545CBD2" w14:textId="77777777" w:rsidR="00FE336C" w:rsidRPr="00FE336C" w:rsidRDefault="00FE336C" w:rsidP="00FE336C">
      <w:pPr>
        <w:pStyle w:val="NormalWeb"/>
        <w:spacing w:before="0" w:beforeAutospacing="0" w:after="0" w:afterAutospacing="0"/>
        <w:ind w:left="720" w:hanging="720"/>
        <w:jc w:val="both"/>
      </w:pPr>
      <w:r w:rsidRPr="00FE336C">
        <w:t xml:space="preserve">Putri, A., Priyadi, A. T., Halidjah, S., &amp; Wibowo, D. C. (2026). Studi literatur: Kesulitan membaca lancar pada siswa kelas rendah di sekolah dasar. </w:t>
      </w:r>
      <w:r w:rsidRPr="00FE336C">
        <w:rPr>
          <w:rStyle w:val="Emphasis"/>
        </w:rPr>
        <w:t>JURNAL PENDIDIKAN DASAR PERKHASA: Jurnal Penelitian Pendidikan Dasar, 12</w:t>
      </w:r>
      <w:r w:rsidRPr="00FE336C">
        <w:t xml:space="preserve">(1), 986–994. </w:t>
      </w:r>
      <w:hyperlink r:id="rId25" w:tgtFrame="_new" w:history="1">
        <w:r w:rsidRPr="00FE336C">
          <w:rPr>
            <w:rStyle w:val="Hyperlink"/>
          </w:rPr>
          <w:t>https://www.jurnal.stkippersada.ac.id/jurnal/index.php/JPDP/article/view/6304</w:t>
        </w:r>
      </w:hyperlink>
    </w:p>
    <w:p w14:paraId="01A90AEA" w14:textId="77777777" w:rsidR="00FE336C" w:rsidRPr="00FE336C" w:rsidRDefault="00FE336C" w:rsidP="00FE336C">
      <w:pPr>
        <w:pStyle w:val="NormalWeb"/>
        <w:spacing w:before="0" w:beforeAutospacing="0" w:after="0" w:afterAutospacing="0"/>
        <w:ind w:left="720" w:hanging="720"/>
        <w:jc w:val="both"/>
        <w:rPr>
          <w:lang w:val="de-DE"/>
        </w:rPr>
      </w:pPr>
      <w:r w:rsidRPr="00FE336C">
        <w:rPr>
          <w:lang w:val="de-DE"/>
        </w:rPr>
        <w:t xml:space="preserve">Ratih, D., Odja, A. H., &amp; Yunginger, R. (2026). </w:t>
      </w:r>
      <w:r w:rsidRPr="00FE336C">
        <w:t xml:space="preserve">The effect of implementing artificial intelligence-based interactive learning media on enhancing students’ digital literacy and higher-order thinking skills. </w:t>
      </w:r>
      <w:r w:rsidRPr="00FE336C">
        <w:rPr>
          <w:rStyle w:val="Emphasis"/>
          <w:lang w:val="de-DE"/>
        </w:rPr>
        <w:t>Jurnal Pendidikan Fisika dan Teknologi, 12</w:t>
      </w:r>
      <w:r w:rsidRPr="00FE336C">
        <w:rPr>
          <w:lang w:val="de-DE"/>
        </w:rPr>
        <w:t xml:space="preserve">(1), 157–166. </w:t>
      </w:r>
      <w:hyperlink r:id="rId26" w:tgtFrame="_new" w:history="1">
        <w:r w:rsidRPr="00FE336C">
          <w:rPr>
            <w:rStyle w:val="Hyperlink"/>
            <w:lang w:val="de-DE"/>
          </w:rPr>
          <w:t>https://jurnalfkip.unram.ac.id/index.php/JPFT/article/view/10948</w:t>
        </w:r>
      </w:hyperlink>
    </w:p>
    <w:p w14:paraId="4D145B65" w14:textId="77777777" w:rsidR="00FE336C" w:rsidRPr="00FE336C" w:rsidRDefault="00FE336C" w:rsidP="00FE336C">
      <w:pPr>
        <w:pStyle w:val="NormalWeb"/>
        <w:spacing w:before="0" w:beforeAutospacing="0" w:after="0" w:afterAutospacing="0"/>
        <w:ind w:left="720" w:hanging="720"/>
        <w:jc w:val="both"/>
      </w:pPr>
      <w:r w:rsidRPr="00FE336C">
        <w:rPr>
          <w:lang w:val="de-DE"/>
        </w:rPr>
        <w:t xml:space="preserve">Ratnasari, L. (2026). Pendekatan komunikatif dalam pembelajaran Bahasa Indonesia di SD Negeri 16 Blok Nol. </w:t>
      </w:r>
      <w:r w:rsidRPr="00FE336C">
        <w:rPr>
          <w:rStyle w:val="Emphasis"/>
        </w:rPr>
        <w:t>Jurnal Insan Cita Pendidikan (ICENI), 3</w:t>
      </w:r>
      <w:r w:rsidRPr="00FE336C">
        <w:t xml:space="preserve">(1), 1–6. </w:t>
      </w:r>
    </w:p>
    <w:p w14:paraId="210307DD" w14:textId="77777777" w:rsidR="00FE336C" w:rsidRPr="00FE336C" w:rsidRDefault="00000000" w:rsidP="00FE336C">
      <w:pPr>
        <w:pStyle w:val="NormalWeb"/>
        <w:spacing w:before="0" w:beforeAutospacing="0" w:after="0" w:afterAutospacing="0"/>
        <w:ind w:left="720"/>
        <w:jc w:val="both"/>
      </w:pPr>
      <w:hyperlink r:id="rId27" w:history="1">
        <w:r w:rsidR="00FE336C" w:rsidRPr="00FE336C">
          <w:rPr>
            <w:rStyle w:val="Hyperlink"/>
          </w:rPr>
          <w:t>https://iceni.org/index.php/iceni/article/view/250</w:t>
        </w:r>
      </w:hyperlink>
    </w:p>
    <w:p w14:paraId="0C5163E2" w14:textId="77777777" w:rsidR="00FE336C" w:rsidRPr="00FE336C" w:rsidRDefault="00FE336C" w:rsidP="00FE336C">
      <w:pPr>
        <w:pStyle w:val="NormalWeb"/>
        <w:spacing w:before="0" w:beforeAutospacing="0" w:after="0" w:afterAutospacing="0"/>
        <w:ind w:left="720" w:hanging="720"/>
        <w:jc w:val="both"/>
      </w:pPr>
      <w:r w:rsidRPr="00FE336C">
        <w:lastRenderedPageBreak/>
        <w:t xml:space="preserve">Safah, M. F., &amp; Mashuri, C. (2026). Implementasi speech recognition dan Levenshtein Distance pada aplikasi pembelajaran huruf hijaiyah berbasis Android. </w:t>
      </w:r>
      <w:r w:rsidRPr="00FE336C">
        <w:rPr>
          <w:rStyle w:val="Emphasis"/>
        </w:rPr>
        <w:t>Journal of Artificial Intelligence and Technology Information (JAITI), 4</w:t>
      </w:r>
      <w:r w:rsidRPr="00FE336C">
        <w:t xml:space="preserve">(2), 76–88. </w:t>
      </w:r>
      <w:hyperlink r:id="rId28" w:tgtFrame="_new" w:history="1">
        <w:r w:rsidRPr="00FE336C">
          <w:rPr>
            <w:rStyle w:val="Hyperlink"/>
          </w:rPr>
          <w:t>https://ejournal.techcart-press.com/index.php/jaiti/article/view/242</w:t>
        </w:r>
      </w:hyperlink>
    </w:p>
    <w:p w14:paraId="29718A3A" w14:textId="77777777" w:rsidR="00FE336C" w:rsidRPr="00FE336C" w:rsidRDefault="00FE336C" w:rsidP="00FE336C">
      <w:pPr>
        <w:pStyle w:val="NormalWeb"/>
        <w:spacing w:before="0" w:beforeAutospacing="0" w:after="0" w:afterAutospacing="0"/>
        <w:ind w:left="720" w:hanging="720"/>
        <w:jc w:val="both"/>
      </w:pPr>
      <w:r w:rsidRPr="00FE336C">
        <w:t xml:space="preserve">Safitri, M. (2025). Pemanfaatan aplikasi belajar Al-Qur’an Qara’a dilengkapi teknologi artificial intelligence (AI) meningkatkan taraf baca Al-Qur’an. Dalam </w:t>
      </w:r>
      <w:r w:rsidRPr="00FE336C">
        <w:rPr>
          <w:rStyle w:val="Emphasis"/>
        </w:rPr>
        <w:t>Prosiding Management Business Innovation Conference (MBIC)</w:t>
      </w:r>
      <w:r w:rsidRPr="00FE336C">
        <w:t xml:space="preserve"> (Vol. 8, pp. 293–311). </w:t>
      </w:r>
      <w:hyperlink r:id="rId29" w:tgtFrame="_new" w:history="1">
        <w:r w:rsidRPr="00FE336C">
          <w:rPr>
            <w:rStyle w:val="Hyperlink"/>
          </w:rPr>
          <w:t>http://ejurnal.untan.ac.id/index.php/MBIC/article/view/89517</w:t>
        </w:r>
      </w:hyperlink>
    </w:p>
    <w:p w14:paraId="03D0A499" w14:textId="77777777" w:rsidR="00FE336C" w:rsidRPr="00FE336C" w:rsidRDefault="00FE336C" w:rsidP="00FE336C">
      <w:pPr>
        <w:pStyle w:val="NormalWeb"/>
        <w:spacing w:before="0" w:beforeAutospacing="0" w:after="0" w:afterAutospacing="0"/>
        <w:ind w:left="720" w:hanging="720"/>
        <w:jc w:val="both"/>
      </w:pPr>
      <w:r w:rsidRPr="00FE336C">
        <w:t xml:space="preserve">Saputra, H., &amp; Widodo, S. (2026). Pengembangan robot pengambil buku otonom berbasis IoT melalui integrasi identifikasi QR Code dan navigasi line follower. </w:t>
      </w:r>
      <w:r w:rsidRPr="00FE336C">
        <w:rPr>
          <w:rStyle w:val="Emphasis"/>
        </w:rPr>
        <w:t>Indonesian Journal of Informatic Research and Software Engineering (IJIRSE), 6</w:t>
      </w:r>
      <w:r w:rsidRPr="00FE336C">
        <w:t xml:space="preserve">(1), 53–63. </w:t>
      </w:r>
    </w:p>
    <w:p w14:paraId="764726AB" w14:textId="77777777" w:rsidR="00FE336C" w:rsidRPr="00FE336C" w:rsidRDefault="00000000" w:rsidP="00FE336C">
      <w:pPr>
        <w:pStyle w:val="NormalWeb"/>
        <w:spacing w:before="0" w:beforeAutospacing="0" w:after="0" w:afterAutospacing="0"/>
        <w:ind w:left="720"/>
        <w:jc w:val="both"/>
      </w:pPr>
      <w:hyperlink r:id="rId30" w:history="1">
        <w:r w:rsidR="00FE336C" w:rsidRPr="00FE336C">
          <w:rPr>
            <w:rStyle w:val="Hyperlink"/>
          </w:rPr>
          <w:t>https://www.journal.irpi.or.id/index.php/ijirse/article/view/2755</w:t>
        </w:r>
      </w:hyperlink>
    </w:p>
    <w:p w14:paraId="22A36AF4" w14:textId="77777777" w:rsidR="00FE336C" w:rsidRPr="00FE336C" w:rsidRDefault="00FE336C" w:rsidP="00FE336C">
      <w:pPr>
        <w:pStyle w:val="NormalWeb"/>
        <w:spacing w:before="0" w:beforeAutospacing="0" w:after="0" w:afterAutospacing="0"/>
        <w:ind w:left="720" w:hanging="720"/>
        <w:jc w:val="both"/>
        <w:rPr>
          <w:lang w:val="de-DE"/>
        </w:rPr>
      </w:pPr>
      <w:r w:rsidRPr="00FE336C">
        <w:t xml:space="preserve">Sarif, S., &amp; Amran, A. R. (2024). Efektivitas artificial intelligence text to speech dalam meningkatkan keterampilan membaca. </w:t>
      </w:r>
      <w:r w:rsidRPr="00FE336C">
        <w:rPr>
          <w:rStyle w:val="Emphasis"/>
          <w:lang w:val="de-DE"/>
        </w:rPr>
        <w:t>Jurnal Naskhi Jurnal Kajian Pendidikan dan Bahasa Arab, 6</w:t>
      </w:r>
      <w:r w:rsidRPr="00FE336C">
        <w:rPr>
          <w:lang w:val="de-DE"/>
        </w:rPr>
        <w:t xml:space="preserve">(1), 1–8. </w:t>
      </w:r>
      <w:hyperlink r:id="rId31" w:tgtFrame="_new" w:history="1">
        <w:r w:rsidRPr="00FE336C">
          <w:rPr>
            <w:rStyle w:val="Hyperlink"/>
            <w:lang w:val="de-DE"/>
          </w:rPr>
          <w:t>https://doi.org/10.47435/naskhi.v6i1.2697</w:t>
        </w:r>
      </w:hyperlink>
    </w:p>
    <w:p w14:paraId="724ADDCA" w14:textId="77777777" w:rsidR="00FE336C" w:rsidRPr="00FE336C" w:rsidRDefault="00FE336C" w:rsidP="00FE336C">
      <w:pPr>
        <w:pStyle w:val="NormalWeb"/>
        <w:spacing w:before="0" w:beforeAutospacing="0" w:after="0" w:afterAutospacing="0"/>
        <w:ind w:left="720" w:hanging="720"/>
        <w:jc w:val="both"/>
        <w:rPr>
          <w:lang w:val="de-DE"/>
        </w:rPr>
      </w:pPr>
      <w:r w:rsidRPr="00FE336C">
        <w:t xml:space="preserve">Sartika, D., Suma, K., Jampel, I. N., Candisa, M., &amp; Syarifuddin, S. (2026). Pembelajaran berdiferensiasi dalam Kurikulum Merdeka untuk meningkatkan keterampilan literasi dan numerasi siswa: Systematic literature review. </w:t>
      </w:r>
      <w:r w:rsidRPr="00FE336C">
        <w:rPr>
          <w:rStyle w:val="Emphasis"/>
          <w:lang w:val="de-DE"/>
        </w:rPr>
        <w:t>JagoMIPA: Jurnal Pendidikan Matematika dan IPA, 6</w:t>
      </w:r>
      <w:r w:rsidRPr="00FE336C">
        <w:rPr>
          <w:lang w:val="de-DE"/>
        </w:rPr>
        <w:t xml:space="preserve">(3), 1897–1911. </w:t>
      </w:r>
      <w:hyperlink r:id="rId32" w:tgtFrame="_new" w:history="1">
        <w:r w:rsidRPr="00FE336C">
          <w:rPr>
            <w:rStyle w:val="Hyperlink"/>
            <w:lang w:val="de-DE"/>
          </w:rPr>
          <w:t>https://doi.org/10.53299/jagomipa.v6i3.4610</w:t>
        </w:r>
      </w:hyperlink>
    </w:p>
    <w:p w14:paraId="3D2B95B4" w14:textId="77777777" w:rsidR="00FE336C" w:rsidRPr="00FE336C" w:rsidRDefault="00FE336C" w:rsidP="00FE336C">
      <w:pPr>
        <w:pStyle w:val="NormalWeb"/>
        <w:spacing w:before="0" w:beforeAutospacing="0" w:after="0" w:afterAutospacing="0"/>
        <w:ind w:left="720" w:hanging="720"/>
        <w:jc w:val="both"/>
      </w:pPr>
      <w:r w:rsidRPr="00FE336C">
        <w:t xml:space="preserve">Suari, S. D., Syarif, A., &amp; Pamela, I. S. (2026). Pengaruh metode fonik terhadap kemampuan membaca permulaan siswa kelas I sekolah dasar. </w:t>
      </w:r>
      <w:r w:rsidRPr="00FE336C">
        <w:rPr>
          <w:rStyle w:val="Emphasis"/>
        </w:rPr>
        <w:t>Pedagogik Journal of Islamic Elementary School, 9</w:t>
      </w:r>
      <w:r w:rsidRPr="00FE336C">
        <w:t xml:space="preserve">(1), 164–175. </w:t>
      </w:r>
      <w:hyperlink r:id="rId33" w:tgtFrame="_new" w:history="1">
        <w:r w:rsidRPr="00FE336C">
          <w:rPr>
            <w:rStyle w:val="Hyperlink"/>
          </w:rPr>
          <w:t>https://repository.unja.ac.id/93265/</w:t>
        </w:r>
      </w:hyperlink>
    </w:p>
    <w:p w14:paraId="4C1AF607" w14:textId="77777777" w:rsidR="00FE336C" w:rsidRPr="00FE336C" w:rsidRDefault="00FE336C" w:rsidP="00FE336C">
      <w:pPr>
        <w:pStyle w:val="NormalWeb"/>
        <w:spacing w:before="0" w:beforeAutospacing="0" w:after="0" w:afterAutospacing="0"/>
        <w:ind w:left="720" w:hanging="720"/>
        <w:jc w:val="both"/>
      </w:pPr>
      <w:r w:rsidRPr="00FE336C">
        <w:t xml:space="preserve">Zannah, S., &amp; Gunawan, A. S. (2026). Pengaruh model pembelajaran Cooperative Integrated Reading and Composition (CIRC) terhadap kemampuan membaca pemahaman siswa sekolah dasar. </w:t>
      </w:r>
      <w:r w:rsidRPr="00FE336C">
        <w:rPr>
          <w:rStyle w:val="Emphasis"/>
        </w:rPr>
        <w:t>Pendas: Jurnal Ilmiah Pendidikan Dasar, 11</w:t>
      </w:r>
      <w:r w:rsidRPr="00FE336C">
        <w:t xml:space="preserve">(2), 182–199. </w:t>
      </w:r>
      <w:hyperlink r:id="rId34" w:tgtFrame="_new" w:history="1">
        <w:r w:rsidRPr="00FE336C">
          <w:rPr>
            <w:rStyle w:val="Hyperlink"/>
          </w:rPr>
          <w:t>https://doi.org/10.23969/jp.v11i02.44990</w:t>
        </w:r>
      </w:hyperlink>
    </w:p>
    <w:p w14:paraId="415D4A00" w14:textId="77777777" w:rsidR="00FE336C" w:rsidRDefault="00FE336C" w:rsidP="00FE336C">
      <w:pPr>
        <w:pStyle w:val="NormalWeb"/>
        <w:spacing w:before="0" w:beforeAutospacing="0" w:after="0" w:afterAutospacing="0"/>
        <w:ind w:left="720" w:hanging="720"/>
        <w:jc w:val="both"/>
      </w:pPr>
      <w:r w:rsidRPr="00FE336C">
        <w:t xml:space="preserve">Zubaedah, R. Z. R., Jayawardana, H. J. H., &amp; Tonem, Y. Y. (2022). Edukasi belajar membaca menggunakan teknologi speech recognition. </w:t>
      </w:r>
      <w:r w:rsidRPr="00FE336C">
        <w:rPr>
          <w:rStyle w:val="Emphasis"/>
        </w:rPr>
        <w:t>Journal of Scientech Research and Development, 4</w:t>
      </w:r>
      <w:r w:rsidRPr="00FE336C">
        <w:t xml:space="preserve">(2), 343–352. </w:t>
      </w:r>
      <w:hyperlink r:id="rId35" w:tgtFrame="_new" w:history="1">
        <w:r w:rsidRPr="00FE336C">
          <w:rPr>
            <w:rStyle w:val="Hyperlink"/>
          </w:rPr>
          <w:t>https://doi.org/10.56670/jsrd.v4i2.84</w:t>
        </w:r>
      </w:hyperlink>
    </w:p>
    <w:p w14:paraId="32ECCB93" w14:textId="3F6D3228" w:rsidR="00FE336C" w:rsidRPr="00277B04" w:rsidRDefault="002106D2" w:rsidP="002106D2">
      <w:pPr>
        <w:widowControl w:val="0"/>
        <w:tabs>
          <w:tab w:val="left" w:pos="7786"/>
        </w:tabs>
        <w:autoSpaceDE w:val="0"/>
        <w:autoSpaceDN w:val="0"/>
        <w:adjustRightInd w:val="0"/>
        <w:spacing w:after="0" w:line="240" w:lineRule="auto"/>
        <w:ind w:left="480" w:hanging="480"/>
        <w:jc w:val="both"/>
        <w:rPr>
          <w:lang w:val="es"/>
        </w:rPr>
      </w:pPr>
      <w:r>
        <w:rPr>
          <w:lang w:val="es"/>
        </w:rPr>
        <w:tab/>
      </w:r>
      <w:r>
        <w:rPr>
          <w:lang w:val="es"/>
        </w:rPr>
        <w:tab/>
      </w:r>
    </w:p>
    <w:p w14:paraId="414A9D9E" w14:textId="77777777" w:rsidR="00055550" w:rsidRDefault="00055550"/>
    <w:sectPr w:rsidR="00055550">
      <w:type w:val="continuous"/>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4C0C7" w14:textId="77777777" w:rsidR="00060EB1" w:rsidRDefault="00060EB1">
      <w:pPr>
        <w:spacing w:after="0" w:line="240" w:lineRule="auto"/>
      </w:pPr>
      <w:r>
        <w:separator/>
      </w:r>
    </w:p>
  </w:endnote>
  <w:endnote w:type="continuationSeparator" w:id="0">
    <w:p w14:paraId="08AE77EE" w14:textId="77777777" w:rsidR="00060EB1" w:rsidRDefault="0006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F7DF" w14:textId="77777777" w:rsidR="00627BC1" w:rsidRDefault="000000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F979" w14:textId="77B3F528" w:rsidR="00627BC1" w:rsidRDefault="00000000">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Copyright (c) 2026 EDUTECH : Jurnal Inovasi Pendidikan Berbantuan Teknologi</w:t>
    </w:r>
    <w:r>
      <w:rPr>
        <w:rFonts w:ascii="Times New Roman" w:eastAsia="Times New Roman" w:hAnsi="Times New Roman" w:cs="Times New Roman"/>
        <w:color w:val="000000"/>
        <w:sz w:val="20"/>
        <w:szCs w:val="20"/>
        <w:highlight w:val="white"/>
      </w:rPr>
      <w:br/>
    </w:r>
    <w:r>
      <w:rPr>
        <w:rFonts w:ascii="Times New Roman" w:eastAsia="Times New Roman" w:hAnsi="Times New Roman" w:cs="Times New Roman"/>
        <w:noProof/>
        <w:color w:val="000000"/>
        <w:sz w:val="20"/>
        <w:szCs w:val="20"/>
      </w:rPr>
      <w:drawing>
        <wp:inline distT="0" distB="0" distL="0" distR="0" wp14:anchorId="76FA7073" wp14:editId="00B8D761">
          <wp:extent cx="182888" cy="182888"/>
          <wp:effectExtent l="0" t="0" r="0" b="0"/>
          <wp:docPr id="8343742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888" cy="182888"/>
                  </a:xfrm>
                  <a:prstGeom prst="rect">
                    <a:avLst/>
                  </a:prstGeom>
                  <a:ln/>
                </pic:spPr>
              </pic:pic>
            </a:graphicData>
          </a:graphic>
        </wp:inline>
      </w:drawing>
    </w:r>
    <w:r w:rsidRPr="002106D2">
      <w:rPr>
        <w:rFonts w:ascii="Times New Roman" w:eastAsia="Times New Roman" w:hAnsi="Times New Roman" w:cs="Times New Roman"/>
        <w:color w:val="0070C0"/>
        <w:sz w:val="20"/>
        <w:szCs w:val="20"/>
        <w:u w:val="single"/>
      </w:rPr>
      <w:t>https://doi.org/10.51878/edutech.v</w:t>
    </w:r>
    <w:r w:rsidR="002106D2" w:rsidRPr="002106D2">
      <w:rPr>
        <w:rFonts w:ascii="Times New Roman" w:eastAsia="Times New Roman" w:hAnsi="Times New Roman" w:cs="Times New Roman"/>
        <w:color w:val="0070C0"/>
        <w:sz w:val="20"/>
        <w:szCs w:val="20"/>
        <w:u w:val="single"/>
      </w:rPr>
      <w:t>6</w:t>
    </w:r>
    <w:r w:rsidRPr="002106D2">
      <w:rPr>
        <w:rFonts w:ascii="Times New Roman" w:eastAsia="Times New Roman" w:hAnsi="Times New Roman" w:cs="Times New Roman"/>
        <w:color w:val="0070C0"/>
        <w:sz w:val="20"/>
        <w:szCs w:val="20"/>
        <w:u w:val="single"/>
      </w:rPr>
      <w:t>i</w:t>
    </w:r>
    <w:r w:rsidR="002106D2" w:rsidRPr="002106D2">
      <w:rPr>
        <w:rFonts w:ascii="Times New Roman" w:eastAsia="Times New Roman" w:hAnsi="Times New Roman" w:cs="Times New Roman"/>
        <w:color w:val="0070C0"/>
        <w:sz w:val="20"/>
        <w:szCs w:val="20"/>
        <w:u w:val="single"/>
      </w:rPr>
      <w:t>3.13785</w:t>
    </w:r>
  </w:p>
  <w:p w14:paraId="2C197AB0" w14:textId="77777777" w:rsidR="00627BC1" w:rsidRDefault="00000000">
    <w:pPr>
      <w:pBdr>
        <w:top w:val="single" w:sz="4" w:space="1" w:color="D9D9D9"/>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PAGE</w:instrText>
    </w:r>
    <w:r>
      <w:rPr>
        <w:rFonts w:ascii="Times New Roman" w:eastAsia="Times New Roman" w:hAnsi="Times New Roman" w:cs="Times New Roman"/>
        <w:b/>
        <w:bCs/>
        <w:color w:val="000000"/>
        <w:sz w:val="20"/>
        <w:szCs w:val="20"/>
      </w:rPr>
      <w:fldChar w:fldCharType="separate"/>
    </w:r>
    <w:r>
      <w:rPr>
        <w:rFonts w:ascii="Times New Roman" w:eastAsia="Times New Roman" w:hAnsi="Times New Roman" w:cs="Times New Roman"/>
        <w:b/>
        <w:bCs/>
        <w:noProof/>
        <w:color w:val="000000"/>
        <w:sz w:val="20"/>
        <w:szCs w:val="20"/>
      </w:rPr>
      <w:t>1</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85F3" w14:textId="77777777" w:rsidR="00627BC1" w:rsidRDefault="0000000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8DAE" w14:textId="77777777" w:rsidR="00060EB1" w:rsidRDefault="00060EB1">
      <w:pPr>
        <w:spacing w:after="0" w:line="240" w:lineRule="auto"/>
      </w:pPr>
      <w:r>
        <w:separator/>
      </w:r>
    </w:p>
  </w:footnote>
  <w:footnote w:type="continuationSeparator" w:id="0">
    <w:p w14:paraId="3AA15E1D" w14:textId="77777777" w:rsidR="00060EB1" w:rsidRDefault="00060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BCA1" w14:textId="77777777" w:rsidR="00627BC1" w:rsidRDefault="0000000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D44E" w14:textId="77777777" w:rsidR="00627BC1" w:rsidRDefault="00000000">
    <w:pPr>
      <w:pBdr>
        <w:top w:val="nil"/>
        <w:left w:val="nil"/>
        <w:bottom w:val="nil"/>
        <w:right w:val="nil"/>
        <w:between w:val="nil"/>
      </w:pBdr>
      <w:tabs>
        <w:tab w:val="left" w:pos="1620"/>
        <w:tab w:val="center" w:pos="4680"/>
        <w:tab w:val="right" w:pos="9360"/>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EDUTECH : Jurnal Inovasi Pendidikan Berbantuan Teknologi</w:t>
    </w:r>
    <w:r>
      <w:rPr>
        <w:noProof/>
      </w:rPr>
      <w:drawing>
        <wp:anchor distT="0" distB="0" distL="114300" distR="114300" simplePos="0" relativeHeight="251659264" behindDoc="0" locked="0" layoutInCell="1" hidden="0" allowOverlap="1" wp14:anchorId="278FF1AC" wp14:editId="58370DA1">
          <wp:simplePos x="0" y="0"/>
          <wp:positionH relativeFrom="column">
            <wp:posOffset>5000625</wp:posOffset>
          </wp:positionH>
          <wp:positionV relativeFrom="paragraph">
            <wp:posOffset>-99059</wp:posOffset>
          </wp:positionV>
          <wp:extent cx="960120" cy="923925"/>
          <wp:effectExtent l="0" t="0" r="0" b="0"/>
          <wp:wrapNone/>
          <wp:docPr id="1161844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60120" cy="9239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312B187" wp14:editId="0F31724B">
          <wp:simplePos x="0" y="0"/>
          <wp:positionH relativeFrom="column">
            <wp:posOffset>-31749</wp:posOffset>
          </wp:positionH>
          <wp:positionV relativeFrom="paragraph">
            <wp:posOffset>-191769</wp:posOffset>
          </wp:positionV>
          <wp:extent cx="679450" cy="1019475"/>
          <wp:effectExtent l="0" t="0" r="0" b="0"/>
          <wp:wrapNone/>
          <wp:docPr id="21225374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79450" cy="1019475"/>
                  </a:xfrm>
                  <a:prstGeom prst="rect">
                    <a:avLst/>
                  </a:prstGeom>
                  <a:ln/>
                </pic:spPr>
              </pic:pic>
            </a:graphicData>
          </a:graphic>
        </wp:anchor>
      </w:drawing>
    </w:r>
  </w:p>
  <w:p w14:paraId="5BBC9CEF" w14:textId="67F6E3FA" w:rsidR="00627BC1" w:rsidRDefault="00000000">
    <w:pPr>
      <w:pBdr>
        <w:top w:val="nil"/>
        <w:left w:val="nil"/>
        <w:bottom w:val="nil"/>
        <w:right w:val="nil"/>
        <w:between w:val="nil"/>
      </w:pBdr>
      <w:tabs>
        <w:tab w:val="left" w:pos="1620"/>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Vol. </w:t>
    </w:r>
    <w:r w:rsidR="002106D2">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No. </w:t>
    </w:r>
    <w:r w:rsidR="002106D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J</w:t>
    </w:r>
    <w:r w:rsidR="002106D2">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z w:val="24"/>
        <w:szCs w:val="24"/>
      </w:rPr>
      <w:t>i-A</w:t>
    </w:r>
    <w:r w:rsidR="002106D2">
      <w:rPr>
        <w:rFonts w:ascii="Times New Roman" w:eastAsia="Times New Roman" w:hAnsi="Times New Roman" w:cs="Times New Roman"/>
        <w:color w:val="000000"/>
        <w:sz w:val="24"/>
        <w:szCs w:val="24"/>
      </w:rPr>
      <w:t>gustus</w:t>
    </w:r>
    <w:r>
      <w:rPr>
        <w:rFonts w:ascii="Times New Roman" w:eastAsia="Times New Roman" w:hAnsi="Times New Roman" w:cs="Times New Roman"/>
        <w:color w:val="000000"/>
        <w:sz w:val="24"/>
        <w:szCs w:val="24"/>
      </w:rPr>
      <w:t xml:space="preserve"> 2026</w:t>
    </w:r>
  </w:p>
  <w:p w14:paraId="6DDD6C8A" w14:textId="77777777" w:rsidR="00627BC1" w:rsidRDefault="00000000">
    <w:pPr>
      <w:pBdr>
        <w:top w:val="nil"/>
        <w:left w:val="nil"/>
        <w:bottom w:val="nil"/>
        <w:right w:val="nil"/>
        <w:between w:val="nil"/>
      </w:pBdr>
      <w:tabs>
        <w:tab w:val="left" w:pos="1620"/>
        <w:tab w:val="left" w:pos="424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e-ISSN : </w:t>
    </w:r>
    <w:r>
      <w:rPr>
        <w:rFonts w:ascii="Times New Roman" w:eastAsia="Times New Roman" w:hAnsi="Times New Roman" w:cs="Times New Roman"/>
        <w:sz w:val="24"/>
        <w:szCs w:val="24"/>
        <w:highlight w:val="white"/>
      </w:rPr>
      <w:t>2797-0140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 p-ISSN : </w:t>
    </w:r>
    <w:r>
      <w:rPr>
        <w:rFonts w:ascii="Times New Roman" w:eastAsia="Times New Roman" w:hAnsi="Times New Roman" w:cs="Times New Roman"/>
        <w:sz w:val="24"/>
        <w:szCs w:val="24"/>
        <w:highlight w:val="white"/>
      </w:rPr>
      <w:t>2797-0590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br/>
      <w:t xml:space="preserve">Online Journal System : </w:t>
    </w:r>
    <w:hyperlink r:id="rId3">
      <w:r>
        <w:rPr>
          <w:rFonts w:ascii="Times New Roman" w:eastAsia="Times New Roman" w:hAnsi="Times New Roman" w:cs="Times New Roman"/>
          <w:color w:val="0000FF"/>
          <w:sz w:val="24"/>
          <w:szCs w:val="24"/>
          <w:u w:val="single"/>
        </w:rPr>
        <w:t>https://jurnalp4i.com/index.php/edutech</w:t>
      </w:r>
    </w:hyperlink>
  </w:p>
  <w:p w14:paraId="6299E3AA" w14:textId="77777777" w:rsidR="00627BC1" w:rsidRDefault="00000000">
    <w:pPr>
      <w:pBdr>
        <w:top w:val="nil"/>
        <w:left w:val="nil"/>
        <w:bottom w:val="nil"/>
        <w:right w:val="nil"/>
        <w:between w:val="nil"/>
      </w:pBdr>
      <w:tabs>
        <w:tab w:val="left" w:pos="4242"/>
      </w:tabs>
      <w:spacing w:after="0" w:line="240" w:lineRule="auto"/>
      <w:rPr>
        <w:rFonts w:ascii="Arial Narrow" w:eastAsia="Arial Narrow" w:hAnsi="Arial Narrow" w:cs="Arial Narrow"/>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529D" w14:textId="77777777" w:rsidR="00627BC1" w:rsidRDefault="00000000">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6C"/>
    <w:rsid w:val="00055550"/>
    <w:rsid w:val="00060EB1"/>
    <w:rsid w:val="000D2D44"/>
    <w:rsid w:val="002106D2"/>
    <w:rsid w:val="00FE336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516B"/>
  <w15:chartTrackingRefBased/>
  <w15:docId w15:val="{B6CC21A6-B605-43C7-9519-233AA761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336C"/>
    <w:rPr>
      <w:sz w:val="16"/>
      <w:szCs w:val="16"/>
    </w:rPr>
  </w:style>
  <w:style w:type="paragraph" w:styleId="CommentText">
    <w:name w:val="annotation text"/>
    <w:basedOn w:val="Normal"/>
    <w:link w:val="CommentTextChar"/>
    <w:uiPriority w:val="99"/>
    <w:unhideWhenUsed/>
    <w:rsid w:val="00FE336C"/>
    <w:pPr>
      <w:spacing w:line="240" w:lineRule="auto"/>
    </w:pPr>
    <w:rPr>
      <w:sz w:val="20"/>
      <w:szCs w:val="25"/>
    </w:rPr>
  </w:style>
  <w:style w:type="character" w:customStyle="1" w:styleId="CommentTextChar">
    <w:name w:val="Comment Text Char"/>
    <w:basedOn w:val="DefaultParagraphFont"/>
    <w:link w:val="CommentText"/>
    <w:uiPriority w:val="99"/>
    <w:rsid w:val="00FE336C"/>
    <w:rPr>
      <w:sz w:val="20"/>
      <w:szCs w:val="25"/>
    </w:rPr>
  </w:style>
  <w:style w:type="paragraph" w:styleId="NormalWeb">
    <w:name w:val="Normal (Web)"/>
    <w:basedOn w:val="Normal"/>
    <w:uiPriority w:val="99"/>
    <w:unhideWhenUsed/>
    <w:rsid w:val="00FE336C"/>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Strong">
    <w:name w:val="Strong"/>
    <w:basedOn w:val="DefaultParagraphFont"/>
    <w:uiPriority w:val="22"/>
    <w:qFormat/>
    <w:rsid w:val="00FE336C"/>
    <w:rPr>
      <w:b/>
      <w:bCs/>
    </w:rPr>
  </w:style>
  <w:style w:type="character" w:styleId="Emphasis">
    <w:name w:val="Emphasis"/>
    <w:basedOn w:val="DefaultParagraphFont"/>
    <w:uiPriority w:val="20"/>
    <w:qFormat/>
    <w:rsid w:val="00FE336C"/>
    <w:rPr>
      <w:i/>
      <w:iCs/>
    </w:rPr>
  </w:style>
  <w:style w:type="paragraph" w:customStyle="1" w:styleId="pdq2pgselectionanchorcontainer">
    <w:name w:val="pdq2pg_selectionanchorcontainer"/>
    <w:basedOn w:val="Normal"/>
    <w:rsid w:val="00FE336C"/>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yperlink">
    <w:name w:val="Hyperlink"/>
    <w:basedOn w:val="DefaultParagraphFont"/>
    <w:uiPriority w:val="99"/>
    <w:unhideWhenUsed/>
    <w:rsid w:val="00FE33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js.amiklps.ac.id/index.php/bisenter/article/view/183" TargetMode="External"/><Relationship Id="rId18" Type="http://schemas.openxmlformats.org/officeDocument/2006/relationships/hyperlink" Target="https://journal.unpas.ac.id/index.php/pendas/article/view/44422" TargetMode="External"/><Relationship Id="rId26" Type="http://schemas.openxmlformats.org/officeDocument/2006/relationships/hyperlink" Target="https://jurnalfkip.unram.ac.id/index.php/JPFT/article/view/10948" TargetMode="External"/><Relationship Id="rId21" Type="http://schemas.openxmlformats.org/officeDocument/2006/relationships/hyperlink" Target="https://doi.org/10.22437/gentala.v11i1.53444" TargetMode="External"/><Relationship Id="rId34" Type="http://schemas.openxmlformats.org/officeDocument/2006/relationships/hyperlink" Target="https://doi.org/10.23969/jp.v11i02.44990" TargetMode="External"/><Relationship Id="rId7" Type="http://schemas.openxmlformats.org/officeDocument/2006/relationships/header" Target="header2.xml"/><Relationship Id="rId12" Type="http://schemas.openxmlformats.org/officeDocument/2006/relationships/chart" Target="charts/chart1.xml"/><Relationship Id="rId17" Type="http://schemas.openxmlformats.org/officeDocument/2006/relationships/hyperlink" Target="http://jurnal.itbsemarang.ac.id/index.php/JPTIS/article/view/818" TargetMode="External"/><Relationship Id="rId25" Type="http://schemas.openxmlformats.org/officeDocument/2006/relationships/hyperlink" Target="https://www.jurnal.stkippersada.ac.id/jurnal/index.php/JPDP/article/view/6304" TargetMode="External"/><Relationship Id="rId33" Type="http://schemas.openxmlformats.org/officeDocument/2006/relationships/hyperlink" Target="https://repository.unja.ac.id/93265/" TargetMode="External"/><Relationship Id="rId2" Type="http://schemas.openxmlformats.org/officeDocument/2006/relationships/settings" Target="settings.xml"/><Relationship Id="rId16" Type="http://schemas.openxmlformats.org/officeDocument/2006/relationships/hyperlink" Target="https://doi.org/10.53299/jppi.v6i1.3888" TargetMode="External"/><Relationship Id="rId20" Type="http://schemas.openxmlformats.org/officeDocument/2006/relationships/hyperlink" Target="https://doi.org/10.30605/cjpe.9.2.2026.8136" TargetMode="External"/><Relationship Id="rId29" Type="http://schemas.openxmlformats.org/officeDocument/2006/relationships/hyperlink" Target="http://ejurnal.untan.ac.id/index.php/MBIC/article/view/89517"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s://doi.org/10.70716/jeer.v2i1.246" TargetMode="External"/><Relationship Id="rId32" Type="http://schemas.openxmlformats.org/officeDocument/2006/relationships/hyperlink" Target="https://doi.org/10.53299/jagomipa.v6i3.4610"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ejournal.undiksha.ac.id/index.php/JJL/article/view/62994" TargetMode="External"/><Relationship Id="rId23" Type="http://schemas.openxmlformats.org/officeDocument/2006/relationships/hyperlink" Target="https://journal.unpas.ac.id/index.php/pendas/article/view/46078" TargetMode="External"/><Relationship Id="rId28" Type="http://schemas.openxmlformats.org/officeDocument/2006/relationships/hyperlink" Target="https://ejournal.techcart-press.com/index.php/jaiti/article/view/242"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www.journal.stkipsubang.ac.id/index.php/didaktik/article/view/11896" TargetMode="External"/><Relationship Id="rId31" Type="http://schemas.openxmlformats.org/officeDocument/2006/relationships/hyperlink" Target="https://doi.org/10.47435/naskhi.v6i1.2697"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ejournal.undiksha.ac.id/index.php/KP/article/view/113741" TargetMode="External"/><Relationship Id="rId22" Type="http://schemas.openxmlformats.org/officeDocument/2006/relationships/hyperlink" Target="https://doi.org/10.53299/jppi.v5i2.1464" TargetMode="External"/><Relationship Id="rId27" Type="http://schemas.openxmlformats.org/officeDocument/2006/relationships/hyperlink" Target="https://iceni.org/index.php/iceni/article/view/250" TargetMode="External"/><Relationship Id="rId30" Type="http://schemas.openxmlformats.org/officeDocument/2006/relationships/hyperlink" Target="https://www.journal.irpi.or.id/index.php/ijirse/article/view/2755" TargetMode="External"/><Relationship Id="rId35" Type="http://schemas.openxmlformats.org/officeDocument/2006/relationships/hyperlink" Target="https://doi.org/10.56670/jsrd.v4i2.84" TargetMode="External"/><Relationship Id="rId8" Type="http://schemas.openxmlformats.org/officeDocument/2006/relationships/footer" Target="footer1.xml"/><Relationship Id="rId3"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jurnalp4i.com/index.php/edutech"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CER\AppData\Roaming\Microsoft\Excel\Book1%20(version%201).xlsb"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Grafik Hasil Siklus I dan Siklus  II</a:t>
            </a:r>
          </a:p>
        </c:rich>
      </c:tx>
      <c:layout>
        <c:manualLayout>
          <c:xMode val="edge"/>
          <c:yMode val="edge"/>
          <c:x val="0.1387917760279965"/>
          <c:y val="3.703703703703703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Sheet1!$B$2</c:f>
              <c:strCache>
                <c:ptCount val="1"/>
                <c:pt idx="0">
                  <c:v>Mampu </c:v>
                </c:pt>
              </c:strCache>
            </c:strRef>
          </c:tx>
          <c:invertIfNegative val="0"/>
          <c:cat>
            <c:strRef>
              <c:f>Sheet1!$A$3:$A$7</c:f>
              <c:strCache>
                <c:ptCount val="5"/>
                <c:pt idx="0">
                  <c:v>Kondisi Awal</c:v>
                </c:pt>
                <c:pt idx="1">
                  <c:v>Siklus I-1</c:v>
                </c:pt>
                <c:pt idx="2">
                  <c:v>Siklus I-2</c:v>
                </c:pt>
                <c:pt idx="3">
                  <c:v>Siklus II-1</c:v>
                </c:pt>
                <c:pt idx="4">
                  <c:v>Siklus II-2</c:v>
                </c:pt>
              </c:strCache>
            </c:strRef>
          </c:cat>
          <c:val>
            <c:numRef>
              <c:f>Sheet1!$B$3:$B$7</c:f>
              <c:numCache>
                <c:formatCode>0%</c:formatCode>
                <c:ptCount val="5"/>
                <c:pt idx="0">
                  <c:v>0.06</c:v>
                </c:pt>
                <c:pt idx="1">
                  <c:v>0.09</c:v>
                </c:pt>
                <c:pt idx="2">
                  <c:v>0.14000000000000001</c:v>
                </c:pt>
                <c:pt idx="3">
                  <c:v>0.18</c:v>
                </c:pt>
                <c:pt idx="4">
                  <c:v>0.2</c:v>
                </c:pt>
              </c:numCache>
            </c:numRef>
          </c:val>
          <c:extLst>
            <c:ext xmlns:c16="http://schemas.microsoft.com/office/drawing/2014/chart" uri="{C3380CC4-5D6E-409C-BE32-E72D297353CC}">
              <c16:uniqueId val="{00000000-594D-4A00-AF9C-BE568973D6FB}"/>
            </c:ext>
          </c:extLst>
        </c:ser>
        <c:ser>
          <c:idx val="1"/>
          <c:order val="1"/>
          <c:tx>
            <c:strRef>
              <c:f>Sheet1!$C$2</c:f>
              <c:strCache>
                <c:ptCount val="1"/>
                <c:pt idx="0">
                  <c:v>Tidak Mampu</c:v>
                </c:pt>
              </c:strCache>
            </c:strRef>
          </c:tx>
          <c:spPr>
            <a:solidFill>
              <a:srgbClr val="FF0000"/>
            </a:solidFill>
          </c:spPr>
          <c:invertIfNegative val="0"/>
          <c:cat>
            <c:strRef>
              <c:f>Sheet1!$A$3:$A$7</c:f>
              <c:strCache>
                <c:ptCount val="5"/>
                <c:pt idx="0">
                  <c:v>Kondisi Awal</c:v>
                </c:pt>
                <c:pt idx="1">
                  <c:v>Siklus I-1</c:v>
                </c:pt>
                <c:pt idx="2">
                  <c:v>Siklus I-2</c:v>
                </c:pt>
                <c:pt idx="3">
                  <c:v>Siklus II-1</c:v>
                </c:pt>
                <c:pt idx="4">
                  <c:v>Siklus II-2</c:v>
                </c:pt>
              </c:strCache>
            </c:strRef>
          </c:cat>
          <c:val>
            <c:numRef>
              <c:f>Sheet1!$C$3:$C$7</c:f>
              <c:numCache>
                <c:formatCode>0%</c:formatCode>
                <c:ptCount val="5"/>
                <c:pt idx="1">
                  <c:v>0.13</c:v>
                </c:pt>
                <c:pt idx="2">
                  <c:v>0.08</c:v>
                </c:pt>
                <c:pt idx="3">
                  <c:v>0.04</c:v>
                </c:pt>
                <c:pt idx="4" formatCode="0.00%">
                  <c:v>0.02</c:v>
                </c:pt>
              </c:numCache>
            </c:numRef>
          </c:val>
          <c:extLst>
            <c:ext xmlns:c16="http://schemas.microsoft.com/office/drawing/2014/chart" uri="{C3380CC4-5D6E-409C-BE32-E72D297353CC}">
              <c16:uniqueId val="{00000001-594D-4A00-AF9C-BE568973D6FB}"/>
            </c:ext>
          </c:extLst>
        </c:ser>
        <c:dLbls>
          <c:showLegendKey val="0"/>
          <c:showVal val="0"/>
          <c:showCatName val="0"/>
          <c:showSerName val="0"/>
          <c:showPercent val="0"/>
          <c:showBubbleSize val="0"/>
        </c:dLbls>
        <c:gapWidth val="150"/>
        <c:shape val="box"/>
        <c:axId val="252180352"/>
        <c:axId val="252181888"/>
        <c:axId val="0"/>
      </c:bar3DChart>
      <c:catAx>
        <c:axId val="252180352"/>
        <c:scaling>
          <c:orientation val="minMax"/>
        </c:scaling>
        <c:delete val="0"/>
        <c:axPos val="b"/>
        <c:numFmt formatCode="General" sourceLinked="0"/>
        <c:majorTickMark val="none"/>
        <c:minorTickMark val="none"/>
        <c:tickLblPos val="nextTo"/>
        <c:crossAx val="252181888"/>
        <c:crosses val="autoZero"/>
        <c:auto val="1"/>
        <c:lblAlgn val="ctr"/>
        <c:lblOffset val="100"/>
        <c:noMultiLvlLbl val="0"/>
      </c:catAx>
      <c:valAx>
        <c:axId val="252181888"/>
        <c:scaling>
          <c:orientation val="minMax"/>
        </c:scaling>
        <c:delete val="0"/>
        <c:axPos val="l"/>
        <c:majorGridlines/>
        <c:numFmt formatCode="0%" sourceLinked="1"/>
        <c:majorTickMark val="out"/>
        <c:minorTickMark val="none"/>
        <c:tickLblPos val="nextTo"/>
        <c:crossAx val="25218035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12</Pages>
  <Words>6417</Words>
  <Characters>36583</Characters>
  <Application>Microsoft Office Word</Application>
  <DocSecurity>0</DocSecurity>
  <Lines>304</Lines>
  <Paragraphs>85</Paragraphs>
  <ScaleCrop>false</ScaleCrop>
  <Company/>
  <LinksUpToDate>false</LinksUpToDate>
  <CharactersWithSpaces>42915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NOVALYOSI</dc:creator>
  <cp:keywords/>
  <dc:description/>
  <cp:lastModifiedBy>SAMSURIADI</cp:lastModifiedBy>
  <cp:revision>2</cp:revision>
  <dcterms:created xsi:type="dcterms:W3CDTF">2026-07-24T18:08:00Z</dcterms:created>
  <dcterms:modified xsi:type="dcterms:W3CDTF">2026-07-24T18:08:00Z</dcterms:modified>
</cp:coreProperties>
</file>